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02644" w14:textId="2631FAED" w:rsidR="00617B73" w:rsidRDefault="000B3F3D" w:rsidP="00CB3677">
      <w:pPr>
        <w:spacing w:after="0" w:line="240" w:lineRule="auto"/>
        <w:jc w:val="center"/>
        <w:rPr>
          <w:rFonts w:ascii="Times New Roman" w:hAnsi="Times New Roman" w:cs="Times New Roman"/>
          <w:sz w:val="28"/>
          <w:szCs w:val="28"/>
          <w:lang w:val="kk-KZ"/>
        </w:rPr>
      </w:pPr>
      <w:bookmarkStart w:id="0" w:name="_GoBack"/>
      <w:bookmarkEnd w:id="0"/>
      <w:r w:rsidRPr="009E2162">
        <w:rPr>
          <w:rFonts w:ascii="Times New Roman" w:hAnsi="Times New Roman" w:cs="Times New Roman"/>
          <w:sz w:val="28"/>
          <w:szCs w:val="28"/>
          <w:lang w:val="kk-KZ"/>
        </w:rPr>
        <w:t>Республикалық адвокаттар</w:t>
      </w:r>
      <w:r w:rsidR="00BC790A">
        <w:rPr>
          <w:rFonts w:ascii="Times New Roman" w:hAnsi="Times New Roman" w:cs="Times New Roman"/>
          <w:sz w:val="28"/>
          <w:szCs w:val="28"/>
          <w:lang w:val="kk-KZ"/>
        </w:rPr>
        <w:t xml:space="preserve"> алқасының төрағалығына үміткер</w:t>
      </w:r>
      <w:r w:rsidRPr="009E2162">
        <w:rPr>
          <w:rFonts w:ascii="Times New Roman" w:hAnsi="Times New Roman" w:cs="Times New Roman"/>
          <w:sz w:val="28"/>
          <w:szCs w:val="28"/>
          <w:lang w:val="kk-KZ"/>
        </w:rPr>
        <w:t xml:space="preserve"> </w:t>
      </w:r>
      <w:r w:rsidR="00BC790A">
        <w:rPr>
          <w:rFonts w:ascii="Times New Roman" w:hAnsi="Times New Roman" w:cs="Times New Roman"/>
          <w:sz w:val="28"/>
          <w:szCs w:val="28"/>
          <w:lang w:val="kk-KZ"/>
        </w:rPr>
        <w:t xml:space="preserve">Бауыржан Әскербекұлы </w:t>
      </w:r>
      <w:r w:rsidR="00BC790A" w:rsidRPr="009E2162">
        <w:rPr>
          <w:rFonts w:ascii="Times New Roman" w:hAnsi="Times New Roman" w:cs="Times New Roman"/>
          <w:sz w:val="28"/>
          <w:szCs w:val="28"/>
          <w:lang w:val="kk-KZ"/>
        </w:rPr>
        <w:t>Азанов</w:t>
      </w:r>
      <w:r w:rsidR="00BC790A">
        <w:rPr>
          <w:rFonts w:ascii="Times New Roman" w:hAnsi="Times New Roman" w:cs="Times New Roman"/>
          <w:sz w:val="28"/>
          <w:szCs w:val="28"/>
          <w:lang w:val="kk-KZ"/>
        </w:rPr>
        <w:t>тың</w:t>
      </w:r>
      <w:r w:rsidRPr="009E2162">
        <w:rPr>
          <w:rFonts w:ascii="Times New Roman" w:hAnsi="Times New Roman" w:cs="Times New Roman"/>
          <w:sz w:val="28"/>
          <w:szCs w:val="28"/>
          <w:lang w:val="kk-KZ"/>
        </w:rPr>
        <w:t xml:space="preserve"> сайлауалды бағдарламасы</w:t>
      </w:r>
    </w:p>
    <w:p w14:paraId="1ED9D0C6" w14:textId="77777777" w:rsidR="00C042D3" w:rsidRPr="009E2162" w:rsidRDefault="00C042D3" w:rsidP="00CB3677">
      <w:pPr>
        <w:spacing w:after="0" w:line="240" w:lineRule="auto"/>
        <w:jc w:val="center"/>
        <w:rPr>
          <w:rFonts w:ascii="Times New Roman" w:hAnsi="Times New Roman" w:cs="Times New Roman"/>
          <w:sz w:val="28"/>
          <w:szCs w:val="28"/>
          <w:lang w:val="kk-KZ"/>
        </w:rPr>
      </w:pPr>
    </w:p>
    <w:p w14:paraId="65C6EFAD" w14:textId="77777777" w:rsidR="000B3F3D" w:rsidRPr="009E2162" w:rsidRDefault="000B3F3D" w:rsidP="00C042D3">
      <w:pPr>
        <w:spacing w:after="0" w:line="240" w:lineRule="auto"/>
        <w:jc w:val="both"/>
        <w:outlineLvl w:val="2"/>
        <w:rPr>
          <w:rFonts w:ascii="Times New Roman" w:eastAsia="Times New Roman" w:hAnsi="Times New Roman" w:cs="Times New Roman"/>
          <w:bCs/>
          <w:sz w:val="28"/>
          <w:szCs w:val="28"/>
          <w:lang w:val="kk-KZ" w:eastAsia="ru-RU"/>
        </w:rPr>
      </w:pPr>
      <w:r w:rsidRPr="009E2162">
        <w:rPr>
          <w:rFonts w:ascii="Times New Roman" w:eastAsia="Times New Roman" w:hAnsi="Times New Roman" w:cs="Times New Roman"/>
          <w:bCs/>
          <w:sz w:val="28"/>
          <w:szCs w:val="28"/>
          <w:lang w:val="kk-KZ" w:eastAsia="ru-RU"/>
        </w:rPr>
        <w:t>I. ТӘРТІПТІК РЕФОРМА</w:t>
      </w:r>
    </w:p>
    <w:p w14:paraId="49516483" w14:textId="77777777" w:rsidR="009E2162" w:rsidRDefault="000B3F3D" w:rsidP="00C042D3">
      <w:pPr>
        <w:spacing w:after="0" w:line="240" w:lineRule="auto"/>
        <w:jc w:val="both"/>
        <w:rPr>
          <w:rFonts w:ascii="Times New Roman" w:eastAsia="Times New Roman" w:hAnsi="Times New Roman" w:cs="Times New Roman"/>
          <w:bCs/>
          <w:sz w:val="28"/>
          <w:szCs w:val="28"/>
          <w:lang w:val="kk-KZ" w:eastAsia="ru-RU"/>
        </w:rPr>
      </w:pPr>
      <w:r w:rsidRPr="009E2162">
        <w:rPr>
          <w:rFonts w:ascii="Times New Roman" w:eastAsia="Times New Roman" w:hAnsi="Times New Roman" w:cs="Times New Roman"/>
          <w:bCs/>
          <w:sz w:val="28"/>
          <w:szCs w:val="28"/>
          <w:lang w:val="kk-KZ" w:eastAsia="ru-RU"/>
        </w:rPr>
        <w:t>Мақсаты:</w:t>
      </w:r>
    </w:p>
    <w:p w14:paraId="1BE59DBC" w14:textId="48BDA3F8" w:rsidR="000B3F3D" w:rsidRPr="009E2162" w:rsidRDefault="00081A42" w:rsidP="00C042D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ААА және РАА т</w:t>
      </w:r>
      <w:r w:rsidR="000B3F3D" w:rsidRPr="009E2162">
        <w:rPr>
          <w:rFonts w:ascii="Times New Roman" w:eastAsia="Times New Roman" w:hAnsi="Times New Roman" w:cs="Times New Roman"/>
          <w:sz w:val="28"/>
          <w:szCs w:val="28"/>
          <w:lang w:val="kk-KZ" w:eastAsia="ru-RU"/>
        </w:rPr>
        <w:t>әртіптік комиссия</w:t>
      </w:r>
      <w:r>
        <w:rPr>
          <w:rFonts w:ascii="Times New Roman" w:eastAsia="Times New Roman" w:hAnsi="Times New Roman" w:cs="Times New Roman"/>
          <w:sz w:val="28"/>
          <w:szCs w:val="28"/>
          <w:lang w:val="kk-KZ" w:eastAsia="ru-RU"/>
        </w:rPr>
        <w:t>сы</w:t>
      </w:r>
      <w:r w:rsidR="000B3F3D" w:rsidRPr="009E2162">
        <w:rPr>
          <w:rFonts w:ascii="Times New Roman" w:eastAsia="Times New Roman" w:hAnsi="Times New Roman" w:cs="Times New Roman"/>
          <w:sz w:val="28"/>
          <w:szCs w:val="28"/>
          <w:lang w:val="kk-KZ" w:eastAsia="ru-RU"/>
        </w:rPr>
        <w:t>н адвокаттарға қысым көрсету құралы емес, кәсіби этика</w:t>
      </w:r>
      <w:r w:rsidR="009E2162">
        <w:rPr>
          <w:rFonts w:ascii="Times New Roman" w:eastAsia="Times New Roman" w:hAnsi="Times New Roman" w:cs="Times New Roman"/>
          <w:sz w:val="28"/>
          <w:szCs w:val="28"/>
          <w:lang w:val="kk-KZ" w:eastAsia="ru-RU"/>
        </w:rPr>
        <w:t>ны</w:t>
      </w:r>
      <w:r w:rsidR="000B3F3D" w:rsidRPr="009E2162">
        <w:rPr>
          <w:rFonts w:ascii="Times New Roman" w:eastAsia="Times New Roman" w:hAnsi="Times New Roman" w:cs="Times New Roman"/>
          <w:sz w:val="28"/>
          <w:szCs w:val="28"/>
          <w:lang w:val="kk-KZ" w:eastAsia="ru-RU"/>
        </w:rPr>
        <w:t xml:space="preserve"> қамтамасыз ететін тәуелсіз органға айналдыру.</w:t>
      </w:r>
    </w:p>
    <w:p w14:paraId="52E0FFA0" w14:textId="41A68E70" w:rsidR="000B3F3D" w:rsidRPr="009E2162" w:rsidRDefault="00081A42" w:rsidP="00C042D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0B3F3D" w:rsidRPr="009E2162">
        <w:rPr>
          <w:rFonts w:ascii="Times New Roman" w:eastAsia="Times New Roman" w:hAnsi="Times New Roman" w:cs="Times New Roman"/>
          <w:sz w:val="28"/>
          <w:szCs w:val="28"/>
          <w:lang w:val="kk-KZ" w:eastAsia="ru-RU"/>
        </w:rPr>
        <w:t xml:space="preserve">Тәртіптік комиссия төрағасы мен </w:t>
      </w:r>
      <w:r w:rsidR="000D2836">
        <w:rPr>
          <w:rFonts w:ascii="Times New Roman" w:eastAsia="Times New Roman" w:hAnsi="Times New Roman" w:cs="Times New Roman"/>
          <w:sz w:val="28"/>
          <w:szCs w:val="28"/>
          <w:lang w:val="kk-KZ" w:eastAsia="ru-RU"/>
        </w:rPr>
        <w:t>РАА т</w:t>
      </w:r>
      <w:r w:rsidR="000D2836" w:rsidRPr="009E2162">
        <w:rPr>
          <w:rFonts w:ascii="Times New Roman" w:eastAsia="Times New Roman" w:hAnsi="Times New Roman" w:cs="Times New Roman"/>
          <w:sz w:val="28"/>
          <w:szCs w:val="28"/>
          <w:lang w:val="kk-KZ" w:eastAsia="ru-RU"/>
        </w:rPr>
        <w:t>әртіптік комиссия</w:t>
      </w:r>
      <w:r w:rsidR="000D2836">
        <w:rPr>
          <w:rFonts w:ascii="Times New Roman" w:eastAsia="Times New Roman" w:hAnsi="Times New Roman" w:cs="Times New Roman"/>
          <w:sz w:val="28"/>
          <w:szCs w:val="28"/>
          <w:lang w:val="kk-KZ" w:eastAsia="ru-RU"/>
        </w:rPr>
        <w:t xml:space="preserve">сы </w:t>
      </w:r>
      <w:r w:rsidR="000B3F3D" w:rsidRPr="009E2162">
        <w:rPr>
          <w:rFonts w:ascii="Times New Roman" w:eastAsia="Times New Roman" w:hAnsi="Times New Roman" w:cs="Times New Roman"/>
          <w:sz w:val="28"/>
          <w:szCs w:val="28"/>
          <w:lang w:val="kk-KZ" w:eastAsia="ru-RU"/>
        </w:rPr>
        <w:t>мүшелерін ашық түрде сайлау, кандидаттардың өмірбаянын Республикалық адвокаттар алқасының (РАА) интернет-ресурсында жариялау.</w:t>
      </w:r>
    </w:p>
    <w:p w14:paraId="1CBB7E29" w14:textId="25373009" w:rsidR="000B3F3D" w:rsidRPr="009E2162" w:rsidRDefault="000D2836" w:rsidP="00C042D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000B3F3D" w:rsidRPr="009E2162">
        <w:rPr>
          <w:rFonts w:ascii="Times New Roman" w:eastAsia="Times New Roman" w:hAnsi="Times New Roman" w:cs="Times New Roman"/>
          <w:sz w:val="28"/>
          <w:szCs w:val="28"/>
          <w:lang w:val="kk-KZ" w:eastAsia="ru-RU"/>
        </w:rPr>
        <w:t>Бұрын сотталған, алдыңғы қызметтерінен теріс себептермен босатылған, не адвокат абыройына нұқсан келтіретін өзге де деректері бар тұлғалардың РАА Тәртіптік комиссиясының төрағасы немесе мүшесі болуына тыйым салу.</w:t>
      </w:r>
    </w:p>
    <w:p w14:paraId="5FE3A6FC" w14:textId="7C44ABA9" w:rsidR="000B3F3D" w:rsidRPr="009E2162" w:rsidRDefault="000D2836" w:rsidP="00C042D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w:t>
      </w:r>
      <w:r w:rsidR="000B3F3D" w:rsidRPr="009E2162">
        <w:rPr>
          <w:rFonts w:ascii="Times New Roman" w:eastAsia="Times New Roman" w:hAnsi="Times New Roman" w:cs="Times New Roman"/>
          <w:sz w:val="28"/>
          <w:szCs w:val="28"/>
          <w:lang w:val="kk-KZ" w:eastAsia="ru-RU"/>
        </w:rPr>
        <w:t>РАА Тәртіптік комиссиясының төрағасы мен мүшелерінің РАА-ның өзге де органдарының құрамында болуына жол бермеу.</w:t>
      </w:r>
    </w:p>
    <w:p w14:paraId="3B8A0550" w14:textId="57C2613F" w:rsidR="000B3F3D" w:rsidRPr="009E2162" w:rsidRDefault="000D2836" w:rsidP="00C042D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w:t>
      </w:r>
      <w:r w:rsidR="000B3F3D" w:rsidRPr="009E2162">
        <w:rPr>
          <w:rFonts w:ascii="Times New Roman" w:eastAsia="Times New Roman" w:hAnsi="Times New Roman" w:cs="Times New Roman"/>
          <w:sz w:val="28"/>
          <w:szCs w:val="28"/>
          <w:lang w:val="kk-KZ" w:eastAsia="ru-RU"/>
        </w:rPr>
        <w:t>Тәртіптік іс жүргізу тәртібін бұзған жағдайда РАА Тәртіптік комиссиясы төрағасының жеке жауапкершілігін белгілеу.</w:t>
      </w:r>
    </w:p>
    <w:p w14:paraId="38C3638B" w14:textId="5E4010B1" w:rsidR="000F187C" w:rsidRDefault="000D2836" w:rsidP="00C042D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5. </w:t>
      </w:r>
      <w:r w:rsidR="000B3F3D" w:rsidRPr="00CB3677">
        <w:rPr>
          <w:rFonts w:ascii="Times New Roman" w:eastAsia="Times New Roman" w:hAnsi="Times New Roman" w:cs="Times New Roman"/>
          <w:sz w:val="28"/>
          <w:szCs w:val="28"/>
          <w:lang w:val="kk-KZ" w:eastAsia="ru-RU"/>
        </w:rPr>
        <w:t>Тәртіптік комиссия мен РАА Президиумының аумақтық адвокаттар алқаларының (ААА) басқару ісіне араласуына тыйым салу.</w:t>
      </w:r>
      <w:r w:rsidR="00CB3677" w:rsidRPr="00CB3677">
        <w:rPr>
          <w:rFonts w:ascii="Times New Roman" w:eastAsia="Times New Roman" w:hAnsi="Times New Roman" w:cs="Times New Roman"/>
          <w:sz w:val="28"/>
          <w:szCs w:val="28"/>
          <w:lang w:val="kk-KZ" w:eastAsia="ru-RU"/>
        </w:rPr>
        <w:t xml:space="preserve"> </w:t>
      </w:r>
    </w:p>
    <w:p w14:paraId="33B1F47C" w14:textId="7075C412" w:rsidR="00083AA7" w:rsidRDefault="0022361C" w:rsidP="005871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995C34">
        <w:rPr>
          <w:rFonts w:ascii="Times New Roman" w:eastAsia="Times New Roman" w:hAnsi="Times New Roman" w:cs="Times New Roman"/>
          <w:sz w:val="28"/>
          <w:szCs w:val="28"/>
          <w:lang w:val="kk-KZ" w:eastAsia="ru-RU"/>
        </w:rPr>
        <w:t xml:space="preserve"> </w:t>
      </w:r>
      <w:r w:rsidR="00587199">
        <w:rPr>
          <w:rFonts w:ascii="Times New Roman" w:eastAsia="Times New Roman" w:hAnsi="Times New Roman" w:cs="Times New Roman"/>
          <w:sz w:val="28"/>
          <w:szCs w:val="28"/>
          <w:lang w:val="kk-KZ" w:eastAsia="ru-RU"/>
        </w:rPr>
        <w:t xml:space="preserve">Республикалық адвокаттар алқасының төрағасы лауазымына </w:t>
      </w:r>
      <w:r w:rsidR="00065338">
        <w:rPr>
          <w:rFonts w:ascii="Times New Roman" w:eastAsia="Times New Roman" w:hAnsi="Times New Roman" w:cs="Times New Roman"/>
          <w:sz w:val="28"/>
          <w:szCs w:val="28"/>
          <w:lang w:val="kk-KZ" w:eastAsia="ru-RU"/>
        </w:rPr>
        <w:t xml:space="preserve">үміткер ретінде </w:t>
      </w:r>
      <w:r w:rsidR="00587199">
        <w:rPr>
          <w:rFonts w:ascii="Times New Roman" w:eastAsia="Times New Roman" w:hAnsi="Times New Roman" w:cs="Times New Roman"/>
          <w:sz w:val="28"/>
          <w:szCs w:val="28"/>
          <w:lang w:val="kk-KZ" w:eastAsia="ru-RU"/>
        </w:rPr>
        <w:t xml:space="preserve">адвокатураның Тәртіптік комиссиясының қолданыстағы төрағасы болып табылатын </w:t>
      </w:r>
      <w:r w:rsidR="00065338">
        <w:rPr>
          <w:rFonts w:ascii="Times New Roman" w:eastAsia="Times New Roman" w:hAnsi="Times New Roman" w:cs="Times New Roman"/>
          <w:sz w:val="28"/>
          <w:szCs w:val="28"/>
          <w:lang w:val="kk-KZ" w:eastAsia="ru-RU"/>
        </w:rPr>
        <w:t>адвокат</w:t>
      </w:r>
      <w:r w:rsidR="00587199">
        <w:rPr>
          <w:rFonts w:ascii="Times New Roman" w:eastAsia="Times New Roman" w:hAnsi="Times New Roman" w:cs="Times New Roman"/>
          <w:sz w:val="28"/>
          <w:szCs w:val="28"/>
          <w:lang w:val="kk-KZ" w:eastAsia="ru-RU"/>
        </w:rPr>
        <w:t xml:space="preserve"> ұсынған жағдайда, соңғысы Республикалар адвокаттар алқасының төрағасы лауазымына </w:t>
      </w:r>
      <w:r w:rsidR="00065338">
        <w:rPr>
          <w:rFonts w:ascii="Times New Roman" w:eastAsia="Times New Roman" w:hAnsi="Times New Roman" w:cs="Times New Roman"/>
          <w:sz w:val="28"/>
          <w:szCs w:val="28"/>
          <w:lang w:val="kk-KZ" w:eastAsia="ru-RU"/>
        </w:rPr>
        <w:t xml:space="preserve">үміткерлерді ұсынуды </w:t>
      </w:r>
      <w:r w:rsidR="00587199">
        <w:rPr>
          <w:rFonts w:ascii="Times New Roman" w:eastAsia="Times New Roman" w:hAnsi="Times New Roman" w:cs="Times New Roman"/>
          <w:sz w:val="28"/>
          <w:szCs w:val="28"/>
          <w:lang w:val="kk-KZ" w:eastAsia="ru-RU"/>
        </w:rPr>
        <w:t xml:space="preserve">бастау сәтінен </w:t>
      </w:r>
      <w:r w:rsidR="00065338">
        <w:rPr>
          <w:rFonts w:ascii="Times New Roman" w:eastAsia="Times New Roman" w:hAnsi="Times New Roman" w:cs="Times New Roman"/>
          <w:sz w:val="28"/>
          <w:szCs w:val="28"/>
          <w:lang w:val="kk-KZ" w:eastAsia="ru-RU"/>
        </w:rPr>
        <w:t xml:space="preserve">бастап </w:t>
      </w:r>
      <w:r w:rsidR="00587199">
        <w:rPr>
          <w:rFonts w:ascii="Times New Roman" w:eastAsia="Times New Roman" w:hAnsi="Times New Roman" w:cs="Times New Roman"/>
          <w:sz w:val="28"/>
          <w:szCs w:val="28"/>
          <w:lang w:val="kk-KZ" w:eastAsia="ru-RU"/>
        </w:rPr>
        <w:t>Республикалық адвокаттар алқасының төрағасын сайлауды аяқтауға дейінгі мерзімге адвокатураның Тәртіптік комиссиясының төрағасының өкілеттілігін</w:t>
      </w:r>
      <w:r w:rsidR="00C2410C">
        <w:rPr>
          <w:rFonts w:ascii="Times New Roman" w:eastAsia="Times New Roman" w:hAnsi="Times New Roman" w:cs="Times New Roman"/>
          <w:sz w:val="28"/>
          <w:szCs w:val="28"/>
          <w:lang w:val="kk-KZ" w:eastAsia="ru-RU"/>
        </w:rPr>
        <w:t xml:space="preserve"> уақытша өзінен алуға</w:t>
      </w:r>
      <w:r w:rsidR="0058719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C2410C">
        <w:rPr>
          <w:rFonts w:ascii="Times New Roman" w:eastAsia="Times New Roman" w:hAnsi="Times New Roman" w:cs="Times New Roman"/>
          <w:sz w:val="28"/>
          <w:szCs w:val="28"/>
          <w:lang w:val="kk-KZ" w:eastAsia="ru-RU"/>
        </w:rPr>
        <w:t>не тоқтата тұруға</w:t>
      </w:r>
      <w:r>
        <w:rPr>
          <w:rFonts w:ascii="Times New Roman" w:eastAsia="Times New Roman" w:hAnsi="Times New Roman" w:cs="Times New Roman"/>
          <w:sz w:val="28"/>
          <w:szCs w:val="28"/>
          <w:lang w:val="kk-KZ" w:eastAsia="ru-RU"/>
        </w:rPr>
        <w:t xml:space="preserve">) </w:t>
      </w:r>
      <w:r w:rsidRPr="00CB3677">
        <w:rPr>
          <w:rFonts w:ascii="Times New Roman" w:eastAsia="Times New Roman" w:hAnsi="Times New Roman" w:cs="Times New Roman"/>
          <w:sz w:val="28"/>
          <w:szCs w:val="28"/>
          <w:lang w:val="kk-KZ" w:eastAsia="ru-RU"/>
        </w:rPr>
        <w:t>міндетті.</w:t>
      </w:r>
    </w:p>
    <w:p w14:paraId="10122D25" w14:textId="77777777" w:rsidR="00587199" w:rsidRPr="009E2162" w:rsidRDefault="00587199" w:rsidP="00C042D3">
      <w:pPr>
        <w:spacing w:after="0" w:line="240" w:lineRule="auto"/>
        <w:jc w:val="both"/>
        <w:rPr>
          <w:rFonts w:ascii="Times New Roman" w:hAnsi="Times New Roman" w:cs="Times New Roman"/>
          <w:sz w:val="28"/>
          <w:szCs w:val="28"/>
          <w:lang w:val="kk-KZ"/>
        </w:rPr>
      </w:pPr>
    </w:p>
    <w:p w14:paraId="7C770E80" w14:textId="77777777" w:rsidR="00EF67E1" w:rsidRPr="009E2162" w:rsidRDefault="00EF67E1" w:rsidP="00C042D3">
      <w:pPr>
        <w:pStyle w:val="a5"/>
        <w:spacing w:before="0" w:beforeAutospacing="0" w:after="0" w:afterAutospacing="0"/>
        <w:jc w:val="both"/>
        <w:rPr>
          <w:sz w:val="28"/>
          <w:szCs w:val="28"/>
          <w:lang w:val="kk-KZ"/>
        </w:rPr>
      </w:pPr>
      <w:r w:rsidRPr="009E2162">
        <w:rPr>
          <w:rStyle w:val="a6"/>
          <w:b w:val="0"/>
          <w:sz w:val="28"/>
          <w:szCs w:val="28"/>
          <w:lang w:val="kk-KZ"/>
        </w:rPr>
        <w:t>II. АШЫҚТЫҚ ЖӘНЕ БАСҚАРУДЫҢ АЙҚЫНДЫҒЫ</w:t>
      </w:r>
    </w:p>
    <w:p w14:paraId="225BF73F" w14:textId="77777777" w:rsidR="00CB3677" w:rsidRDefault="00EF67E1" w:rsidP="00C042D3">
      <w:pPr>
        <w:pStyle w:val="a5"/>
        <w:spacing w:before="0" w:beforeAutospacing="0" w:after="0" w:afterAutospacing="0"/>
        <w:jc w:val="both"/>
        <w:rPr>
          <w:rStyle w:val="a6"/>
          <w:b w:val="0"/>
          <w:sz w:val="28"/>
          <w:szCs w:val="28"/>
          <w:lang w:val="kk-KZ"/>
        </w:rPr>
      </w:pPr>
      <w:r w:rsidRPr="009E2162">
        <w:rPr>
          <w:rStyle w:val="a6"/>
          <w:b w:val="0"/>
          <w:sz w:val="28"/>
          <w:szCs w:val="28"/>
          <w:lang w:val="kk-KZ"/>
        </w:rPr>
        <w:t>Мақсаты:</w:t>
      </w:r>
    </w:p>
    <w:p w14:paraId="7E742E4C" w14:textId="721B74C7" w:rsidR="00EF67E1" w:rsidRPr="009E2162" w:rsidRDefault="00EF67E1" w:rsidP="00C042D3">
      <w:pPr>
        <w:pStyle w:val="a5"/>
        <w:spacing w:before="0" w:beforeAutospacing="0" w:after="0" w:afterAutospacing="0"/>
        <w:jc w:val="both"/>
        <w:rPr>
          <w:sz w:val="28"/>
          <w:szCs w:val="28"/>
          <w:lang w:val="kk-KZ"/>
        </w:rPr>
      </w:pPr>
      <w:r w:rsidRPr="009E2162">
        <w:rPr>
          <w:sz w:val="28"/>
          <w:szCs w:val="28"/>
          <w:lang w:val="kk-KZ"/>
        </w:rPr>
        <w:t>Республикалық адвокаттар алқасын (РАА) адвокаттар қауымдастығы алдында есеп беретін ұйымға айналдыру.</w:t>
      </w:r>
    </w:p>
    <w:p w14:paraId="4A2105BB" w14:textId="77777777" w:rsidR="00EF67E1" w:rsidRPr="009E2162" w:rsidRDefault="00EF67E1" w:rsidP="00C042D3">
      <w:pPr>
        <w:pStyle w:val="a5"/>
        <w:spacing w:before="0" w:beforeAutospacing="0" w:after="0" w:afterAutospacing="0"/>
        <w:jc w:val="both"/>
        <w:rPr>
          <w:sz w:val="28"/>
          <w:szCs w:val="28"/>
          <w:lang w:val="kk-KZ"/>
        </w:rPr>
      </w:pPr>
      <w:r w:rsidRPr="009E2162">
        <w:rPr>
          <w:rStyle w:val="a6"/>
          <w:b w:val="0"/>
          <w:sz w:val="28"/>
          <w:szCs w:val="28"/>
          <w:lang w:val="kk-KZ"/>
        </w:rPr>
        <w:t>РАА-дағы сайлау процесін реформалау:</w:t>
      </w:r>
    </w:p>
    <w:p w14:paraId="6FE5B4F7" w14:textId="734A766C" w:rsidR="00EF67E1" w:rsidRPr="009E2162" w:rsidRDefault="00D91FA5" w:rsidP="00C042D3">
      <w:pPr>
        <w:pStyle w:val="a5"/>
        <w:spacing w:before="0" w:beforeAutospacing="0" w:after="0" w:afterAutospacing="0"/>
        <w:jc w:val="both"/>
        <w:rPr>
          <w:sz w:val="28"/>
          <w:szCs w:val="28"/>
          <w:lang w:val="kk-KZ"/>
        </w:rPr>
      </w:pPr>
      <w:r>
        <w:rPr>
          <w:sz w:val="28"/>
          <w:szCs w:val="28"/>
          <w:lang w:val="kk-KZ"/>
        </w:rPr>
        <w:t xml:space="preserve">1. </w:t>
      </w:r>
      <w:r w:rsidR="00EF67E1" w:rsidRPr="009E2162">
        <w:rPr>
          <w:sz w:val="28"/>
          <w:szCs w:val="28"/>
          <w:lang w:val="kk-KZ"/>
        </w:rPr>
        <w:t>Қазақстан Республикасының «Адвокаттық қызмет және заң көмегі туралы» Заңының 53, 54, 55-баптарынан «КОНФЕРЕНЦИЯ» ұғымын алып тастап, тек аумақтық адвокаттар алқасының ЖАЛПЫ ЖИНАЛЫСЫН басқарудың жоғары органы ретінде қалдыру жөнінде бастама көтеру.</w:t>
      </w:r>
    </w:p>
    <w:p w14:paraId="38E69104" w14:textId="77777777" w:rsidR="00C716F0" w:rsidRPr="009E2162" w:rsidRDefault="00C716F0" w:rsidP="00C042D3">
      <w:pPr>
        <w:spacing w:after="0" w:line="240" w:lineRule="auto"/>
        <w:jc w:val="both"/>
        <w:rPr>
          <w:rFonts w:ascii="Times New Roman" w:hAnsi="Times New Roman" w:cs="Times New Roman"/>
          <w:sz w:val="28"/>
          <w:szCs w:val="28"/>
          <w:lang w:val="kk-KZ"/>
        </w:rPr>
      </w:pPr>
    </w:p>
    <w:p w14:paraId="740662A0" w14:textId="3286D6DD" w:rsidR="00EF67E1" w:rsidRDefault="00EF67E1" w:rsidP="00C042D3">
      <w:pPr>
        <w:pStyle w:val="a5"/>
        <w:spacing w:before="0" w:beforeAutospacing="0" w:after="0" w:afterAutospacing="0"/>
        <w:jc w:val="both"/>
        <w:rPr>
          <w:rStyle w:val="a6"/>
          <w:b w:val="0"/>
          <w:sz w:val="28"/>
          <w:szCs w:val="28"/>
          <w:lang w:val="kk-KZ"/>
        </w:rPr>
      </w:pPr>
      <w:r w:rsidRPr="009E2162">
        <w:rPr>
          <w:rStyle w:val="a6"/>
          <w:b w:val="0"/>
          <w:sz w:val="28"/>
          <w:szCs w:val="28"/>
          <w:lang w:val="kk-KZ"/>
        </w:rPr>
        <w:t xml:space="preserve">2. </w:t>
      </w:r>
      <w:r w:rsidR="00D91FA5">
        <w:rPr>
          <w:rStyle w:val="a6"/>
          <w:b w:val="0"/>
          <w:sz w:val="28"/>
          <w:szCs w:val="28"/>
          <w:lang w:val="kk-KZ"/>
        </w:rPr>
        <w:t>РАА</w:t>
      </w:r>
      <w:r w:rsidRPr="009E2162">
        <w:rPr>
          <w:rStyle w:val="a6"/>
          <w:b w:val="0"/>
          <w:sz w:val="28"/>
          <w:szCs w:val="28"/>
          <w:lang w:val="kk-KZ"/>
        </w:rPr>
        <w:t xml:space="preserve"> ТӨРАҒАСЫН</w:t>
      </w:r>
      <w:r w:rsidR="00D91FA5">
        <w:rPr>
          <w:rStyle w:val="a6"/>
          <w:b w:val="0"/>
          <w:sz w:val="28"/>
          <w:szCs w:val="28"/>
          <w:lang w:val="kk-KZ"/>
        </w:rPr>
        <w:t xml:space="preserve"> </w:t>
      </w:r>
      <w:r w:rsidRPr="009E2162">
        <w:rPr>
          <w:rStyle w:val="a6"/>
          <w:b w:val="0"/>
          <w:sz w:val="28"/>
          <w:szCs w:val="28"/>
          <w:lang w:val="kk-KZ"/>
        </w:rPr>
        <w:t>«1 АДВОКАТ – 1 ДАУЫС» ҚАҒИДАСЫ БОЙЫНША</w:t>
      </w:r>
      <w:r w:rsidR="00D91FA5">
        <w:rPr>
          <w:rStyle w:val="a6"/>
          <w:b w:val="0"/>
          <w:sz w:val="28"/>
          <w:szCs w:val="28"/>
          <w:lang w:val="kk-KZ"/>
        </w:rPr>
        <w:t xml:space="preserve"> </w:t>
      </w:r>
      <w:r w:rsidR="00D91FA5" w:rsidRPr="009E2162">
        <w:rPr>
          <w:rStyle w:val="a6"/>
          <w:b w:val="0"/>
          <w:sz w:val="28"/>
          <w:szCs w:val="28"/>
          <w:lang w:val="kk-KZ"/>
        </w:rPr>
        <w:t>ШЫН МӘНІНДЕ САЙЛАУ ТӘРТІБІ</w:t>
      </w:r>
    </w:p>
    <w:p w14:paraId="34029381" w14:textId="5146C569" w:rsidR="00EF67E1" w:rsidRPr="009E2162" w:rsidRDefault="00EF67E1" w:rsidP="00C042D3">
      <w:pPr>
        <w:pStyle w:val="a5"/>
        <w:spacing w:before="0" w:beforeAutospacing="0" w:after="0" w:afterAutospacing="0"/>
        <w:jc w:val="both"/>
        <w:rPr>
          <w:sz w:val="28"/>
          <w:szCs w:val="28"/>
          <w:lang w:val="kk-KZ"/>
        </w:rPr>
      </w:pPr>
      <w:r w:rsidRPr="009E2162">
        <w:rPr>
          <w:sz w:val="28"/>
          <w:szCs w:val="28"/>
          <w:lang w:val="kk-KZ"/>
        </w:rPr>
        <w:t xml:space="preserve">Барлық аумақтық адвокаттар алқаларында (бұдан әрі – ААА) </w:t>
      </w:r>
      <w:r w:rsidR="00D91FA5">
        <w:rPr>
          <w:sz w:val="28"/>
          <w:szCs w:val="28"/>
          <w:lang w:val="kk-KZ"/>
        </w:rPr>
        <w:t>РАА</w:t>
      </w:r>
      <w:r w:rsidRPr="009E2162">
        <w:rPr>
          <w:sz w:val="28"/>
          <w:szCs w:val="28"/>
          <w:lang w:val="kk-KZ"/>
        </w:rPr>
        <w:t xml:space="preserve"> Төрағасын сайлау мәселесі бойынша </w:t>
      </w:r>
      <w:r w:rsidRPr="009E2162">
        <w:rPr>
          <w:rStyle w:val="a6"/>
          <w:b w:val="0"/>
          <w:sz w:val="28"/>
          <w:szCs w:val="28"/>
          <w:lang w:val="kk-KZ"/>
        </w:rPr>
        <w:t>ААА мүшелерінің ЖАЛПЫ ЖИНАЛЫСТАРЫН</w:t>
      </w:r>
      <w:r w:rsidRPr="009E2162">
        <w:rPr>
          <w:sz w:val="28"/>
          <w:szCs w:val="28"/>
          <w:lang w:val="kk-KZ"/>
        </w:rPr>
        <w:t xml:space="preserve"> өткізу ұсынылады. Әр адвокат жеке дауыс береді, ал сайлау нәтижелері </w:t>
      </w:r>
      <w:r w:rsidR="00D91FA5">
        <w:rPr>
          <w:sz w:val="28"/>
          <w:szCs w:val="28"/>
          <w:lang w:val="kk-KZ"/>
        </w:rPr>
        <w:t>РАА</w:t>
      </w:r>
      <w:r w:rsidRPr="009E2162">
        <w:rPr>
          <w:sz w:val="28"/>
          <w:szCs w:val="28"/>
          <w:lang w:val="kk-KZ"/>
        </w:rPr>
        <w:t xml:space="preserve">-ға жолданады. </w:t>
      </w:r>
      <w:r w:rsidR="00D91FA5">
        <w:rPr>
          <w:sz w:val="28"/>
          <w:szCs w:val="28"/>
          <w:lang w:val="kk-KZ"/>
        </w:rPr>
        <w:t>РАА</w:t>
      </w:r>
      <w:r w:rsidRPr="009E2162">
        <w:rPr>
          <w:sz w:val="28"/>
          <w:szCs w:val="28"/>
          <w:lang w:val="kk-KZ"/>
        </w:rPr>
        <w:t xml:space="preserve"> Төрағасы лауазымына ең көп дауыс жинаған кандидат жеңімпаз деп танылады.</w:t>
      </w:r>
    </w:p>
    <w:p w14:paraId="61E18D9C" w14:textId="04DBB2EE" w:rsidR="00EF67E1" w:rsidRPr="009E2162" w:rsidRDefault="00D91FA5" w:rsidP="00C042D3">
      <w:pPr>
        <w:pStyle w:val="a5"/>
        <w:spacing w:before="0" w:beforeAutospacing="0" w:after="0" w:afterAutospacing="0"/>
        <w:jc w:val="both"/>
        <w:rPr>
          <w:sz w:val="28"/>
          <w:szCs w:val="28"/>
          <w:lang w:val="kk-KZ"/>
        </w:rPr>
      </w:pPr>
      <w:r>
        <w:rPr>
          <w:sz w:val="28"/>
          <w:szCs w:val="28"/>
          <w:lang w:val="kk-KZ"/>
        </w:rPr>
        <w:lastRenderedPageBreak/>
        <w:t xml:space="preserve">1) </w:t>
      </w:r>
      <w:r w:rsidR="00EF67E1" w:rsidRPr="009E2162">
        <w:rPr>
          <w:sz w:val="28"/>
          <w:szCs w:val="28"/>
          <w:lang w:val="kk-KZ"/>
        </w:rPr>
        <w:t xml:space="preserve">Белгіленген күні еліміздің барлық аумақтық адвокаттар алқаларында ААА мүшелерінің </w:t>
      </w:r>
      <w:r w:rsidR="00EF67E1" w:rsidRPr="009E2162">
        <w:rPr>
          <w:rStyle w:val="a6"/>
          <w:b w:val="0"/>
          <w:sz w:val="28"/>
          <w:szCs w:val="28"/>
          <w:lang w:val="kk-KZ"/>
        </w:rPr>
        <w:t>Жалпы жиналыстары өткізіліп</w:t>
      </w:r>
      <w:r w:rsidR="00EF67E1" w:rsidRPr="009E2162">
        <w:rPr>
          <w:sz w:val="28"/>
          <w:szCs w:val="28"/>
          <w:lang w:val="kk-KZ"/>
        </w:rPr>
        <w:t xml:space="preserve">, </w:t>
      </w:r>
      <w:r>
        <w:rPr>
          <w:sz w:val="28"/>
          <w:szCs w:val="28"/>
          <w:lang w:val="kk-KZ"/>
        </w:rPr>
        <w:t>РАА</w:t>
      </w:r>
      <w:r w:rsidR="00EF67E1" w:rsidRPr="009E2162">
        <w:rPr>
          <w:sz w:val="28"/>
          <w:szCs w:val="28"/>
          <w:lang w:val="kk-KZ"/>
        </w:rPr>
        <w:t xml:space="preserve"> Төрағасын </w:t>
      </w:r>
      <w:r w:rsidR="00EF67E1" w:rsidRPr="009E2162">
        <w:rPr>
          <w:rStyle w:val="a6"/>
          <w:b w:val="0"/>
          <w:sz w:val="28"/>
          <w:szCs w:val="28"/>
          <w:lang w:val="kk-KZ"/>
        </w:rPr>
        <w:t>жасырын (немесе ашық)</w:t>
      </w:r>
      <w:r w:rsidR="00EF67E1" w:rsidRPr="009E2162">
        <w:rPr>
          <w:sz w:val="28"/>
          <w:szCs w:val="28"/>
          <w:lang w:val="kk-KZ"/>
        </w:rPr>
        <w:t xml:space="preserve"> дауыс беру арқылы сайлау жүргізіледі. Осы күнге дейін </w:t>
      </w:r>
      <w:r>
        <w:rPr>
          <w:sz w:val="28"/>
          <w:szCs w:val="28"/>
          <w:lang w:val="kk-KZ"/>
        </w:rPr>
        <w:t>РАА</w:t>
      </w:r>
      <w:r w:rsidR="00EF67E1" w:rsidRPr="009E2162">
        <w:rPr>
          <w:sz w:val="28"/>
          <w:szCs w:val="28"/>
          <w:lang w:val="kk-KZ"/>
        </w:rPr>
        <w:t xml:space="preserve"> Төрағалығына үміткерлердің барлығының тізімі белгілі болады, кандидаттарды ұсыну мерзімі аяқталады, сондай-ақ кандидаттардың </w:t>
      </w:r>
      <w:r w:rsidR="00EF67E1" w:rsidRPr="009E2162">
        <w:rPr>
          <w:rStyle w:val="a6"/>
          <w:b w:val="0"/>
          <w:sz w:val="28"/>
          <w:szCs w:val="28"/>
          <w:lang w:val="kk-KZ"/>
        </w:rPr>
        <w:t>сайлауалды бағдарламаларының онлайн-таныстырылымдары мен ашық пікірсайыстары</w:t>
      </w:r>
      <w:r w:rsidR="00EF67E1" w:rsidRPr="009E2162">
        <w:rPr>
          <w:sz w:val="28"/>
          <w:szCs w:val="28"/>
          <w:lang w:val="kk-KZ"/>
        </w:rPr>
        <w:t xml:space="preserve"> өткізіледі;</w:t>
      </w:r>
    </w:p>
    <w:p w14:paraId="25027A08" w14:textId="7DEFFDDD" w:rsidR="00EF67E1" w:rsidRPr="009E2162" w:rsidRDefault="00D91FA5" w:rsidP="00C042D3">
      <w:pPr>
        <w:pStyle w:val="a5"/>
        <w:spacing w:before="0" w:beforeAutospacing="0" w:after="0" w:afterAutospacing="0"/>
        <w:jc w:val="both"/>
        <w:rPr>
          <w:sz w:val="28"/>
          <w:szCs w:val="28"/>
          <w:lang w:val="kk-KZ"/>
        </w:rPr>
      </w:pPr>
      <w:r>
        <w:rPr>
          <w:sz w:val="28"/>
          <w:szCs w:val="28"/>
          <w:lang w:val="kk-KZ"/>
        </w:rPr>
        <w:t xml:space="preserve">2) </w:t>
      </w:r>
      <w:r w:rsidR="00EF67E1" w:rsidRPr="009E2162">
        <w:rPr>
          <w:sz w:val="28"/>
          <w:szCs w:val="28"/>
          <w:lang w:val="kk-KZ"/>
        </w:rPr>
        <w:t xml:space="preserve">Сайлау нәтижелері (әр кандидаттың жинаған дауыс саны) сол күні-ақ </w:t>
      </w:r>
      <w:r>
        <w:rPr>
          <w:sz w:val="28"/>
          <w:szCs w:val="28"/>
          <w:lang w:val="kk-KZ"/>
        </w:rPr>
        <w:t>РАА</w:t>
      </w:r>
      <w:r w:rsidR="00EF67E1" w:rsidRPr="009E2162">
        <w:rPr>
          <w:sz w:val="28"/>
          <w:szCs w:val="28"/>
          <w:lang w:val="kk-KZ"/>
        </w:rPr>
        <w:t>-ға жолданады;</w:t>
      </w:r>
    </w:p>
    <w:p w14:paraId="6B104F02" w14:textId="493CF305" w:rsidR="00EF67E1" w:rsidRPr="009E2162" w:rsidRDefault="00D91FA5" w:rsidP="00C042D3">
      <w:pPr>
        <w:pStyle w:val="a5"/>
        <w:spacing w:before="0" w:beforeAutospacing="0" w:after="0" w:afterAutospacing="0"/>
        <w:jc w:val="both"/>
        <w:rPr>
          <w:sz w:val="28"/>
          <w:szCs w:val="28"/>
          <w:lang w:val="kk-KZ"/>
        </w:rPr>
      </w:pPr>
      <w:r>
        <w:rPr>
          <w:sz w:val="28"/>
          <w:szCs w:val="28"/>
          <w:lang w:val="kk-KZ"/>
        </w:rPr>
        <w:t xml:space="preserve">3) </w:t>
      </w:r>
      <w:r w:rsidR="00EF67E1" w:rsidRPr="009E2162">
        <w:rPr>
          <w:sz w:val="28"/>
          <w:szCs w:val="28"/>
          <w:lang w:val="kk-KZ"/>
        </w:rPr>
        <w:t xml:space="preserve">Әр кандидаттан бір адвокаттан </w:t>
      </w:r>
      <w:r w:rsidR="000D1126">
        <w:rPr>
          <w:sz w:val="28"/>
          <w:szCs w:val="28"/>
          <w:lang w:val="kk-KZ"/>
        </w:rPr>
        <w:t xml:space="preserve">– Санақ комиссиясы мүшесінен </w:t>
      </w:r>
      <w:r w:rsidR="00EF67E1" w:rsidRPr="009E2162">
        <w:rPr>
          <w:sz w:val="28"/>
          <w:szCs w:val="28"/>
          <w:lang w:val="kk-KZ"/>
        </w:rPr>
        <w:t xml:space="preserve">құралған </w:t>
      </w:r>
      <w:r w:rsidR="00EF67E1" w:rsidRPr="009E2162">
        <w:rPr>
          <w:rStyle w:val="a6"/>
          <w:b w:val="0"/>
          <w:sz w:val="28"/>
          <w:szCs w:val="28"/>
          <w:lang w:val="kk-KZ"/>
        </w:rPr>
        <w:t>Санақ комиссиясы</w:t>
      </w:r>
      <w:r w:rsidR="00EF67E1" w:rsidRPr="009E2162">
        <w:rPr>
          <w:sz w:val="28"/>
          <w:szCs w:val="28"/>
          <w:lang w:val="kk-KZ"/>
        </w:rPr>
        <w:t xml:space="preserve"> сол күні </w:t>
      </w:r>
      <w:r w:rsidR="00F848D8">
        <w:rPr>
          <w:sz w:val="28"/>
          <w:szCs w:val="28"/>
          <w:lang w:val="kk-KZ"/>
        </w:rPr>
        <w:t>ә</w:t>
      </w:r>
      <w:r w:rsidR="000D1126">
        <w:rPr>
          <w:sz w:val="28"/>
          <w:szCs w:val="28"/>
          <w:lang w:val="kk-KZ"/>
        </w:rPr>
        <w:t>р кандидат</w:t>
      </w:r>
      <w:r w:rsidR="00EF67E1" w:rsidRPr="009E2162">
        <w:rPr>
          <w:sz w:val="28"/>
          <w:szCs w:val="28"/>
          <w:lang w:val="kk-KZ"/>
        </w:rPr>
        <w:t xml:space="preserve"> бойынша жиналған дауыстарды қосындылап, жалпы нәтижені анықтайды.</w:t>
      </w:r>
      <w:r w:rsidR="002A42EE">
        <w:rPr>
          <w:sz w:val="28"/>
          <w:szCs w:val="28"/>
          <w:lang w:val="kk-KZ"/>
        </w:rPr>
        <w:t xml:space="preserve"> </w:t>
      </w:r>
      <w:r w:rsidR="00EF67E1" w:rsidRPr="009E2162">
        <w:rPr>
          <w:sz w:val="28"/>
          <w:szCs w:val="28"/>
          <w:lang w:val="kk-KZ"/>
        </w:rPr>
        <w:t xml:space="preserve">Сайлауда </w:t>
      </w:r>
      <w:r w:rsidR="00EF67E1" w:rsidRPr="009E2162">
        <w:rPr>
          <w:rStyle w:val="a6"/>
          <w:b w:val="0"/>
          <w:sz w:val="28"/>
          <w:szCs w:val="28"/>
          <w:lang w:val="kk-KZ"/>
        </w:rPr>
        <w:t>ең көп дауыс жинаған кандидат</w:t>
      </w:r>
      <w:r w:rsidR="00EF67E1" w:rsidRPr="009E2162">
        <w:rPr>
          <w:sz w:val="28"/>
          <w:szCs w:val="28"/>
          <w:lang w:val="kk-KZ"/>
        </w:rPr>
        <w:t xml:space="preserve"> </w:t>
      </w:r>
      <w:r w:rsidR="000D1126">
        <w:rPr>
          <w:sz w:val="28"/>
          <w:szCs w:val="28"/>
          <w:lang w:val="kk-KZ"/>
        </w:rPr>
        <w:t xml:space="preserve">жеңімпаз </w:t>
      </w:r>
      <w:r w:rsidR="00EF67E1" w:rsidRPr="009E2162">
        <w:rPr>
          <w:sz w:val="28"/>
          <w:szCs w:val="28"/>
          <w:lang w:val="kk-KZ"/>
        </w:rPr>
        <w:t>болып есептеледі.</w:t>
      </w:r>
    </w:p>
    <w:p w14:paraId="411CEC11" w14:textId="77777777" w:rsidR="00311581" w:rsidRPr="009E2162" w:rsidRDefault="00311581" w:rsidP="00C042D3">
      <w:pPr>
        <w:spacing w:after="0" w:line="240" w:lineRule="auto"/>
        <w:jc w:val="both"/>
        <w:rPr>
          <w:rFonts w:ascii="Times New Roman" w:hAnsi="Times New Roman" w:cs="Times New Roman"/>
          <w:sz w:val="28"/>
          <w:szCs w:val="28"/>
          <w:lang w:val="kk-KZ"/>
        </w:rPr>
      </w:pPr>
    </w:p>
    <w:p w14:paraId="0D184EC0" w14:textId="053336D1" w:rsidR="00EF67E1" w:rsidRPr="009E2162" w:rsidRDefault="00EF67E1" w:rsidP="00C042D3">
      <w:pPr>
        <w:pStyle w:val="a5"/>
        <w:spacing w:before="0" w:beforeAutospacing="0" w:after="0" w:afterAutospacing="0"/>
        <w:jc w:val="both"/>
        <w:rPr>
          <w:sz w:val="28"/>
          <w:szCs w:val="28"/>
          <w:lang w:val="kk-KZ"/>
        </w:rPr>
      </w:pPr>
      <w:r w:rsidRPr="009E2162">
        <w:rPr>
          <w:rStyle w:val="a6"/>
          <w:b w:val="0"/>
          <w:sz w:val="28"/>
          <w:szCs w:val="28"/>
          <w:lang w:val="kk-KZ"/>
        </w:rPr>
        <w:t xml:space="preserve">III. </w:t>
      </w:r>
      <w:r w:rsidR="00D91FA5">
        <w:rPr>
          <w:rStyle w:val="a6"/>
          <w:b w:val="0"/>
          <w:sz w:val="28"/>
          <w:szCs w:val="28"/>
          <w:lang w:val="kk-KZ"/>
        </w:rPr>
        <w:t>РАА</w:t>
      </w:r>
      <w:r w:rsidRPr="009E2162">
        <w:rPr>
          <w:rStyle w:val="a6"/>
          <w:b w:val="0"/>
          <w:sz w:val="28"/>
          <w:szCs w:val="28"/>
          <w:lang w:val="kk-KZ"/>
        </w:rPr>
        <w:t xml:space="preserve"> ПРЕЗИДИУМЫ МЕН КОНФЕРЕНЦИЯСЫН РЕФОРМАЛАУ</w:t>
      </w:r>
    </w:p>
    <w:p w14:paraId="7891CFF9" w14:textId="140FAFBD" w:rsidR="00EF67E1" w:rsidRDefault="000D1126" w:rsidP="00C042D3">
      <w:pPr>
        <w:pStyle w:val="a5"/>
        <w:spacing w:before="0" w:beforeAutospacing="0" w:after="0" w:afterAutospacing="0"/>
        <w:jc w:val="both"/>
        <w:rPr>
          <w:sz w:val="28"/>
          <w:szCs w:val="28"/>
          <w:lang w:val="kk-KZ"/>
        </w:rPr>
      </w:pPr>
      <w:r>
        <w:rPr>
          <w:sz w:val="28"/>
          <w:szCs w:val="28"/>
          <w:lang w:val="kk-KZ"/>
        </w:rPr>
        <w:t xml:space="preserve">1. </w:t>
      </w:r>
      <w:r w:rsidR="00EF67E1" w:rsidRPr="009E2162">
        <w:rPr>
          <w:sz w:val="28"/>
          <w:szCs w:val="28"/>
          <w:lang w:val="kk-KZ"/>
        </w:rPr>
        <w:t xml:space="preserve">Адвокаттардың құқықтары мен міндеттеріне қатысты мәселелер бойынша </w:t>
      </w:r>
      <w:r w:rsidR="00D91FA5">
        <w:rPr>
          <w:rStyle w:val="a6"/>
          <w:b w:val="0"/>
          <w:sz w:val="28"/>
          <w:szCs w:val="28"/>
          <w:lang w:val="kk-KZ"/>
        </w:rPr>
        <w:t>РАА</w:t>
      </w:r>
      <w:r w:rsidR="00EF67E1" w:rsidRPr="009E2162">
        <w:rPr>
          <w:rStyle w:val="a6"/>
          <w:b w:val="0"/>
          <w:sz w:val="28"/>
          <w:szCs w:val="28"/>
          <w:lang w:val="kk-KZ"/>
        </w:rPr>
        <w:t xml:space="preserve"> Президиумы міндетті түрде оларды аумақтық адвокаттар алқаларының (ААА) көпшілік талқылауына шығарып</w:t>
      </w:r>
      <w:r w:rsidR="00EF67E1" w:rsidRPr="009E2162">
        <w:rPr>
          <w:sz w:val="28"/>
          <w:szCs w:val="28"/>
          <w:lang w:val="kk-KZ"/>
        </w:rPr>
        <w:t>, ұсыныстар мен пікірлерді сұратып алуды қамтамасыз етеді.</w:t>
      </w:r>
    </w:p>
    <w:p w14:paraId="0CE47474" w14:textId="319588E4" w:rsidR="00EF67E1" w:rsidRDefault="000D1126" w:rsidP="00C042D3">
      <w:pPr>
        <w:pStyle w:val="a5"/>
        <w:spacing w:before="0" w:beforeAutospacing="0" w:after="0" w:afterAutospacing="0"/>
        <w:jc w:val="both"/>
        <w:rPr>
          <w:sz w:val="28"/>
          <w:szCs w:val="28"/>
          <w:lang w:val="kk-KZ"/>
        </w:rPr>
      </w:pPr>
      <w:r>
        <w:rPr>
          <w:sz w:val="28"/>
          <w:szCs w:val="28"/>
          <w:lang w:val="kk-KZ"/>
        </w:rPr>
        <w:t xml:space="preserve">2. </w:t>
      </w:r>
      <w:r w:rsidR="00EF67E1" w:rsidRPr="009E2162">
        <w:rPr>
          <w:rStyle w:val="a6"/>
          <w:b w:val="0"/>
          <w:sz w:val="28"/>
          <w:szCs w:val="28"/>
          <w:lang w:val="kk-KZ"/>
        </w:rPr>
        <w:t>Президиум отырыстарын негізінен мемлекеттік тілде өткізу</w:t>
      </w:r>
      <w:r w:rsidR="00EF67E1" w:rsidRPr="009E2162">
        <w:rPr>
          <w:sz w:val="28"/>
          <w:szCs w:val="28"/>
          <w:lang w:val="kk-KZ"/>
        </w:rPr>
        <w:t xml:space="preserve">, сондай-ақ оларды </w:t>
      </w:r>
      <w:r w:rsidR="00EF67E1" w:rsidRPr="009E2162">
        <w:rPr>
          <w:rStyle w:val="a6"/>
          <w:b w:val="0"/>
          <w:sz w:val="28"/>
          <w:szCs w:val="28"/>
          <w:lang w:val="kk-KZ"/>
        </w:rPr>
        <w:t>тікелей эфирде көрсету</w:t>
      </w:r>
      <w:r w:rsidR="00EF67E1" w:rsidRPr="009E2162">
        <w:rPr>
          <w:sz w:val="28"/>
          <w:szCs w:val="28"/>
          <w:lang w:val="kk-KZ"/>
        </w:rPr>
        <w:t xml:space="preserve"> енгізіледі.</w:t>
      </w:r>
    </w:p>
    <w:p w14:paraId="33543652" w14:textId="42057563" w:rsidR="00EF67E1" w:rsidRDefault="000D1126" w:rsidP="00C042D3">
      <w:pPr>
        <w:pStyle w:val="a5"/>
        <w:spacing w:before="0" w:beforeAutospacing="0" w:after="0" w:afterAutospacing="0"/>
        <w:jc w:val="both"/>
        <w:rPr>
          <w:sz w:val="28"/>
          <w:szCs w:val="28"/>
          <w:lang w:val="kk-KZ"/>
        </w:rPr>
      </w:pPr>
      <w:r>
        <w:rPr>
          <w:sz w:val="28"/>
          <w:szCs w:val="28"/>
          <w:lang w:val="kk-KZ"/>
        </w:rPr>
        <w:t xml:space="preserve">3. </w:t>
      </w:r>
      <w:r w:rsidR="00EF67E1" w:rsidRPr="009E2162">
        <w:rPr>
          <w:sz w:val="28"/>
          <w:szCs w:val="28"/>
          <w:lang w:val="kk-KZ"/>
        </w:rPr>
        <w:t xml:space="preserve">Бұрын </w:t>
      </w:r>
      <w:r w:rsidR="00EF67E1" w:rsidRPr="009E2162">
        <w:rPr>
          <w:rStyle w:val="a6"/>
          <w:b w:val="0"/>
          <w:sz w:val="28"/>
          <w:szCs w:val="28"/>
          <w:lang w:val="kk-KZ"/>
        </w:rPr>
        <w:t>сотталған</w:t>
      </w:r>
      <w:r w:rsidR="00EF67E1" w:rsidRPr="009E2162">
        <w:rPr>
          <w:sz w:val="28"/>
          <w:szCs w:val="28"/>
          <w:lang w:val="kk-KZ"/>
        </w:rPr>
        <w:t xml:space="preserve">, </w:t>
      </w:r>
      <w:r w:rsidR="00EF67E1" w:rsidRPr="009E2162">
        <w:rPr>
          <w:rStyle w:val="a6"/>
          <w:b w:val="0"/>
          <w:sz w:val="28"/>
          <w:szCs w:val="28"/>
          <w:lang w:val="kk-KZ"/>
        </w:rPr>
        <w:t>жұмыстан теріс себептермен босатылған</w:t>
      </w:r>
      <w:r w:rsidR="00EF67E1" w:rsidRPr="009E2162">
        <w:rPr>
          <w:sz w:val="28"/>
          <w:szCs w:val="28"/>
          <w:lang w:val="kk-KZ"/>
        </w:rPr>
        <w:t xml:space="preserve"> немесе </w:t>
      </w:r>
      <w:r w:rsidR="00EF67E1" w:rsidRPr="009E2162">
        <w:rPr>
          <w:rStyle w:val="a6"/>
          <w:b w:val="0"/>
          <w:sz w:val="28"/>
          <w:szCs w:val="28"/>
          <w:lang w:val="kk-KZ"/>
        </w:rPr>
        <w:t>адвокаттың ар-намысы мен беделін түсіретін деректері бар</w:t>
      </w:r>
      <w:r w:rsidR="00EF67E1" w:rsidRPr="009E2162">
        <w:rPr>
          <w:sz w:val="28"/>
          <w:szCs w:val="28"/>
          <w:lang w:val="kk-KZ"/>
        </w:rPr>
        <w:t xml:space="preserve"> тұлғаларға </w:t>
      </w:r>
      <w:r w:rsidR="00D91FA5">
        <w:rPr>
          <w:sz w:val="28"/>
          <w:szCs w:val="28"/>
          <w:lang w:val="kk-KZ"/>
        </w:rPr>
        <w:t>РАА</w:t>
      </w:r>
      <w:r w:rsidR="00EF67E1" w:rsidRPr="009E2162">
        <w:rPr>
          <w:sz w:val="28"/>
          <w:szCs w:val="28"/>
          <w:lang w:val="kk-KZ"/>
        </w:rPr>
        <w:t xml:space="preserve"> Президиумының төрағасы мен мүшесі лауазымдарын атқаруға </w:t>
      </w:r>
      <w:r w:rsidR="00EF67E1" w:rsidRPr="009E2162">
        <w:rPr>
          <w:rStyle w:val="a6"/>
          <w:b w:val="0"/>
          <w:sz w:val="28"/>
          <w:szCs w:val="28"/>
          <w:lang w:val="kk-KZ"/>
        </w:rPr>
        <w:t>тыйым салынады</w:t>
      </w:r>
      <w:r w:rsidR="00EF67E1" w:rsidRPr="009E2162">
        <w:rPr>
          <w:sz w:val="28"/>
          <w:szCs w:val="28"/>
          <w:lang w:val="kk-KZ"/>
        </w:rPr>
        <w:t>.</w:t>
      </w:r>
      <w:r>
        <w:rPr>
          <w:sz w:val="28"/>
          <w:szCs w:val="28"/>
          <w:lang w:val="kk-KZ"/>
        </w:rPr>
        <w:t xml:space="preserve"> </w:t>
      </w:r>
      <w:r w:rsidR="00EF67E1" w:rsidRPr="009E2162">
        <w:rPr>
          <w:sz w:val="28"/>
          <w:szCs w:val="28"/>
          <w:lang w:val="kk-KZ"/>
        </w:rPr>
        <w:t xml:space="preserve">Президиум мүшелері үшін </w:t>
      </w:r>
      <w:r w:rsidR="00EF67E1" w:rsidRPr="009E2162">
        <w:rPr>
          <w:rStyle w:val="a6"/>
          <w:b w:val="0"/>
          <w:sz w:val="28"/>
          <w:szCs w:val="28"/>
          <w:lang w:val="kk-KZ"/>
        </w:rPr>
        <w:t>адвокаттық қызмет өтілі кемінде 5 жыл</w:t>
      </w:r>
      <w:r w:rsidR="00EF67E1" w:rsidRPr="009E2162">
        <w:rPr>
          <w:sz w:val="28"/>
          <w:szCs w:val="28"/>
          <w:lang w:val="kk-KZ"/>
        </w:rPr>
        <w:t xml:space="preserve"> болуы міндетті.</w:t>
      </w:r>
    </w:p>
    <w:p w14:paraId="40B4B9C3" w14:textId="180EAE69" w:rsidR="00EF67E1" w:rsidRPr="009E2162" w:rsidRDefault="00047C35" w:rsidP="00C042D3">
      <w:pPr>
        <w:pStyle w:val="a5"/>
        <w:spacing w:before="0" w:beforeAutospacing="0" w:after="0" w:afterAutospacing="0"/>
        <w:jc w:val="both"/>
        <w:rPr>
          <w:sz w:val="28"/>
          <w:szCs w:val="28"/>
          <w:lang w:val="kk-KZ"/>
        </w:rPr>
      </w:pPr>
      <w:r>
        <w:rPr>
          <w:sz w:val="28"/>
          <w:szCs w:val="28"/>
          <w:lang w:val="kk-KZ"/>
        </w:rPr>
        <w:t>4</w:t>
      </w:r>
      <w:r w:rsidR="000D1126">
        <w:rPr>
          <w:sz w:val="28"/>
          <w:szCs w:val="28"/>
          <w:lang w:val="kk-KZ"/>
        </w:rPr>
        <w:t xml:space="preserve">. </w:t>
      </w:r>
      <w:r w:rsidR="00D91FA5">
        <w:rPr>
          <w:rStyle w:val="a6"/>
          <w:b w:val="0"/>
          <w:sz w:val="28"/>
          <w:szCs w:val="28"/>
          <w:lang w:val="kk-KZ"/>
        </w:rPr>
        <w:t>РАА</w:t>
      </w:r>
      <w:r w:rsidR="00EF67E1" w:rsidRPr="009E2162">
        <w:rPr>
          <w:rStyle w:val="a6"/>
          <w:b w:val="0"/>
          <w:sz w:val="28"/>
          <w:szCs w:val="28"/>
          <w:lang w:val="kk-KZ"/>
        </w:rPr>
        <w:t xml:space="preserve"> Президиумы мүшелігіне кандидаттарды</w:t>
      </w:r>
      <w:r w:rsidR="00EF67E1" w:rsidRPr="009E2162">
        <w:rPr>
          <w:sz w:val="28"/>
          <w:szCs w:val="28"/>
          <w:lang w:val="kk-KZ"/>
        </w:rPr>
        <w:t xml:space="preserve"> тек </w:t>
      </w:r>
      <w:r w:rsidR="00EF67E1" w:rsidRPr="009E2162">
        <w:rPr>
          <w:rStyle w:val="a6"/>
          <w:b w:val="0"/>
          <w:sz w:val="28"/>
          <w:szCs w:val="28"/>
          <w:lang w:val="kk-KZ"/>
        </w:rPr>
        <w:t>аумақтық адвокаттар алқаларының жалпы жиналысында сайланғаннан кейін</w:t>
      </w:r>
      <w:r w:rsidR="00EF67E1" w:rsidRPr="009E2162">
        <w:rPr>
          <w:sz w:val="28"/>
          <w:szCs w:val="28"/>
          <w:lang w:val="kk-KZ"/>
        </w:rPr>
        <w:t xml:space="preserve"> осы </w:t>
      </w:r>
      <w:r w:rsidRPr="009E2162">
        <w:rPr>
          <w:rStyle w:val="a6"/>
          <w:b w:val="0"/>
          <w:sz w:val="28"/>
          <w:szCs w:val="28"/>
          <w:lang w:val="kk-KZ"/>
        </w:rPr>
        <w:t xml:space="preserve">аумақтық адвокаттар </w:t>
      </w:r>
      <w:r w:rsidR="00EF67E1" w:rsidRPr="009E2162">
        <w:rPr>
          <w:sz w:val="28"/>
          <w:szCs w:val="28"/>
          <w:lang w:val="kk-KZ"/>
        </w:rPr>
        <w:t>алқалар ұсынуы тиіс.</w:t>
      </w:r>
    </w:p>
    <w:p w14:paraId="70473CBD" w14:textId="77777777" w:rsidR="00EF67E1" w:rsidRPr="009E2162" w:rsidRDefault="00EF67E1" w:rsidP="00C042D3">
      <w:pPr>
        <w:pStyle w:val="a5"/>
        <w:spacing w:before="0" w:beforeAutospacing="0" w:after="0" w:afterAutospacing="0"/>
        <w:jc w:val="both"/>
        <w:rPr>
          <w:sz w:val="28"/>
          <w:szCs w:val="28"/>
          <w:lang w:val="kk-KZ"/>
        </w:rPr>
      </w:pPr>
      <w:r w:rsidRPr="009E2162">
        <w:rPr>
          <w:rStyle w:val="a6"/>
          <w:b w:val="0"/>
          <w:sz w:val="28"/>
          <w:szCs w:val="28"/>
          <w:lang w:val="kk-KZ"/>
        </w:rPr>
        <w:t>Орындау мерзімі:</w:t>
      </w:r>
      <w:r w:rsidRPr="009E2162">
        <w:rPr>
          <w:sz w:val="28"/>
          <w:szCs w:val="28"/>
          <w:lang w:val="kk-KZ"/>
        </w:rPr>
        <w:t xml:space="preserve"> алғашқы </w:t>
      </w:r>
      <w:r w:rsidRPr="009E2162">
        <w:rPr>
          <w:rStyle w:val="a6"/>
          <w:b w:val="0"/>
          <w:sz w:val="28"/>
          <w:szCs w:val="28"/>
          <w:lang w:val="kk-KZ"/>
        </w:rPr>
        <w:t>100 күн</w:t>
      </w:r>
      <w:r w:rsidRPr="009E2162">
        <w:rPr>
          <w:sz w:val="28"/>
          <w:szCs w:val="28"/>
          <w:lang w:val="kk-KZ"/>
        </w:rPr>
        <w:t>.</w:t>
      </w:r>
    </w:p>
    <w:p w14:paraId="7253E6B0" w14:textId="77777777" w:rsidR="005F14BA" w:rsidRPr="009E2162" w:rsidRDefault="005F14BA" w:rsidP="00C042D3">
      <w:pPr>
        <w:spacing w:after="0" w:line="240" w:lineRule="auto"/>
        <w:jc w:val="both"/>
        <w:rPr>
          <w:rFonts w:ascii="Times New Roman" w:hAnsi="Times New Roman" w:cs="Times New Roman"/>
          <w:sz w:val="28"/>
          <w:szCs w:val="28"/>
          <w:lang w:val="kk-KZ"/>
        </w:rPr>
      </w:pPr>
    </w:p>
    <w:p w14:paraId="480635CA" w14:textId="77777777" w:rsidR="00EF67E1" w:rsidRPr="009E2162" w:rsidRDefault="00EF67E1" w:rsidP="00C042D3">
      <w:pPr>
        <w:pStyle w:val="a5"/>
        <w:spacing w:before="0" w:beforeAutospacing="0" w:after="0" w:afterAutospacing="0"/>
        <w:jc w:val="both"/>
        <w:rPr>
          <w:sz w:val="28"/>
          <w:szCs w:val="28"/>
          <w:lang w:val="kk-KZ"/>
        </w:rPr>
      </w:pPr>
      <w:r w:rsidRPr="009E2162">
        <w:rPr>
          <w:rStyle w:val="a6"/>
          <w:b w:val="0"/>
          <w:sz w:val="28"/>
          <w:szCs w:val="28"/>
          <w:lang w:val="kk-KZ"/>
        </w:rPr>
        <w:t>IV. БІЛІКТІЛІКТІ АРТТЫРУ</w:t>
      </w:r>
    </w:p>
    <w:p w14:paraId="314A74C1" w14:textId="71F570A6" w:rsidR="00EF67E1" w:rsidRDefault="000D1126" w:rsidP="00C042D3">
      <w:pPr>
        <w:pStyle w:val="a5"/>
        <w:spacing w:before="0" w:beforeAutospacing="0" w:after="0" w:afterAutospacing="0"/>
        <w:jc w:val="both"/>
        <w:rPr>
          <w:sz w:val="28"/>
          <w:szCs w:val="28"/>
          <w:lang w:val="kk-KZ"/>
        </w:rPr>
      </w:pPr>
      <w:r>
        <w:rPr>
          <w:rStyle w:val="a6"/>
          <w:b w:val="0"/>
          <w:sz w:val="28"/>
          <w:szCs w:val="28"/>
          <w:lang w:val="kk-KZ"/>
        </w:rPr>
        <w:t xml:space="preserve">1. </w:t>
      </w:r>
      <w:r w:rsidR="00D91FA5">
        <w:rPr>
          <w:rStyle w:val="a6"/>
          <w:b w:val="0"/>
          <w:sz w:val="28"/>
          <w:szCs w:val="28"/>
          <w:lang w:val="kk-KZ"/>
        </w:rPr>
        <w:t>РАА</w:t>
      </w:r>
      <w:r w:rsidR="00EF67E1" w:rsidRPr="009E2162">
        <w:rPr>
          <w:rStyle w:val="a6"/>
          <w:b w:val="0"/>
          <w:sz w:val="28"/>
          <w:szCs w:val="28"/>
          <w:lang w:val="kk-KZ"/>
        </w:rPr>
        <w:t xml:space="preserve"> тарапынан </w:t>
      </w:r>
      <w:r>
        <w:rPr>
          <w:rStyle w:val="a6"/>
          <w:b w:val="0"/>
          <w:sz w:val="28"/>
          <w:szCs w:val="28"/>
          <w:lang w:val="kk-KZ"/>
        </w:rPr>
        <w:t>ААА</w:t>
      </w:r>
      <w:r w:rsidR="00EF67E1" w:rsidRPr="009E2162">
        <w:rPr>
          <w:rStyle w:val="a6"/>
          <w:b w:val="0"/>
          <w:sz w:val="28"/>
          <w:szCs w:val="28"/>
          <w:lang w:val="kk-KZ"/>
        </w:rPr>
        <w:t>-дағы біліктілікті арттыру орталықтарын «аккредиттеу» ұғымын адвокатураның ішкі ережелерінен алып тастау</w:t>
      </w:r>
      <w:r w:rsidR="00EF67E1" w:rsidRPr="009E2162">
        <w:rPr>
          <w:sz w:val="28"/>
          <w:szCs w:val="28"/>
          <w:lang w:val="kk-KZ"/>
        </w:rPr>
        <w:t xml:space="preserve">, себебі бұл ұғым заңсыз болып табылады және </w:t>
      </w:r>
      <w:r>
        <w:rPr>
          <w:sz w:val="28"/>
          <w:szCs w:val="28"/>
          <w:lang w:val="kk-KZ"/>
        </w:rPr>
        <w:t>ААА</w:t>
      </w:r>
      <w:r w:rsidR="00EF67E1" w:rsidRPr="009E2162">
        <w:rPr>
          <w:sz w:val="28"/>
          <w:szCs w:val="28"/>
          <w:lang w:val="kk-KZ"/>
        </w:rPr>
        <w:t xml:space="preserve"> базасында осындай орталықтарды еркін ашуға кедергі келтіреді, сол арқылы адвокаттардың біліктілігін арттыру мүмкіндігін шектейді.</w:t>
      </w:r>
    </w:p>
    <w:p w14:paraId="106DD8F2" w14:textId="54E398D5" w:rsidR="00EF67E1" w:rsidRPr="009E2162" w:rsidRDefault="000D1126" w:rsidP="00C042D3">
      <w:pPr>
        <w:pStyle w:val="a5"/>
        <w:spacing w:before="0" w:beforeAutospacing="0" w:after="0" w:afterAutospacing="0"/>
        <w:jc w:val="both"/>
        <w:rPr>
          <w:sz w:val="28"/>
          <w:szCs w:val="28"/>
          <w:lang w:val="kk-KZ"/>
        </w:rPr>
      </w:pPr>
      <w:r>
        <w:rPr>
          <w:sz w:val="28"/>
          <w:szCs w:val="28"/>
          <w:lang w:val="kk-KZ"/>
        </w:rPr>
        <w:t xml:space="preserve">2. </w:t>
      </w:r>
      <w:r w:rsidR="00EF67E1" w:rsidRPr="009E2162">
        <w:rPr>
          <w:rStyle w:val="a6"/>
          <w:b w:val="0"/>
          <w:sz w:val="28"/>
          <w:szCs w:val="28"/>
          <w:lang w:val="kk-KZ"/>
        </w:rPr>
        <w:t>Аумақтық адвокаттар алқаларына (</w:t>
      </w:r>
      <w:r>
        <w:rPr>
          <w:rStyle w:val="a6"/>
          <w:b w:val="0"/>
          <w:sz w:val="28"/>
          <w:szCs w:val="28"/>
          <w:lang w:val="kk-KZ"/>
        </w:rPr>
        <w:t>ААА</w:t>
      </w:r>
      <w:r w:rsidR="00EF67E1" w:rsidRPr="009E2162">
        <w:rPr>
          <w:rStyle w:val="a6"/>
          <w:b w:val="0"/>
          <w:sz w:val="28"/>
          <w:szCs w:val="28"/>
          <w:lang w:val="kk-KZ"/>
        </w:rPr>
        <w:t>)</w:t>
      </w:r>
      <w:r w:rsidR="00EF67E1" w:rsidRPr="009E2162">
        <w:rPr>
          <w:sz w:val="28"/>
          <w:szCs w:val="28"/>
          <w:lang w:val="kk-KZ"/>
        </w:rPr>
        <w:t xml:space="preserve"> өз базасында </w:t>
      </w:r>
      <w:r w:rsidR="00EF67E1" w:rsidRPr="009E2162">
        <w:rPr>
          <w:rStyle w:val="a6"/>
          <w:b w:val="0"/>
          <w:sz w:val="28"/>
          <w:szCs w:val="28"/>
          <w:lang w:val="kk-KZ"/>
        </w:rPr>
        <w:t>біліктілікті арттыру орталықтарын еркін ұйымдастыруға</w:t>
      </w:r>
      <w:r w:rsidR="00EF67E1" w:rsidRPr="009E2162">
        <w:rPr>
          <w:sz w:val="28"/>
          <w:szCs w:val="28"/>
          <w:lang w:val="kk-KZ"/>
        </w:rPr>
        <w:t xml:space="preserve">, не болмаса </w:t>
      </w:r>
      <w:r w:rsidR="00EF67E1" w:rsidRPr="009E2162">
        <w:rPr>
          <w:rStyle w:val="a6"/>
          <w:b w:val="0"/>
          <w:sz w:val="28"/>
          <w:szCs w:val="28"/>
          <w:lang w:val="kk-KZ"/>
        </w:rPr>
        <w:t>жоғары оқу орындарын (ЖОО)</w:t>
      </w:r>
      <w:r w:rsidR="00EF67E1" w:rsidRPr="009E2162">
        <w:rPr>
          <w:sz w:val="28"/>
          <w:szCs w:val="28"/>
          <w:lang w:val="kk-KZ"/>
        </w:rPr>
        <w:t xml:space="preserve"> осы мақсатта тартуға </w:t>
      </w:r>
      <w:r w:rsidR="00EF67E1" w:rsidRPr="009E2162">
        <w:rPr>
          <w:rStyle w:val="a6"/>
          <w:b w:val="0"/>
          <w:sz w:val="28"/>
          <w:szCs w:val="28"/>
          <w:lang w:val="kk-KZ"/>
        </w:rPr>
        <w:t>еркіндік беру</w:t>
      </w:r>
      <w:r w:rsidR="00EF67E1" w:rsidRPr="009E2162">
        <w:rPr>
          <w:sz w:val="28"/>
          <w:szCs w:val="28"/>
          <w:lang w:val="kk-KZ"/>
        </w:rPr>
        <w:t>.</w:t>
      </w:r>
    </w:p>
    <w:p w14:paraId="1D598354" w14:textId="77777777" w:rsidR="005F14BA" w:rsidRPr="009E2162" w:rsidRDefault="005F14BA" w:rsidP="00C042D3">
      <w:pPr>
        <w:spacing w:after="0" w:line="240" w:lineRule="auto"/>
        <w:jc w:val="both"/>
        <w:rPr>
          <w:rFonts w:ascii="Times New Roman" w:hAnsi="Times New Roman" w:cs="Times New Roman"/>
          <w:sz w:val="28"/>
          <w:szCs w:val="28"/>
          <w:lang w:val="kk-KZ"/>
        </w:rPr>
      </w:pPr>
    </w:p>
    <w:p w14:paraId="0F795F6C" w14:textId="28F18BDA" w:rsidR="00897B11" w:rsidRPr="009E2162" w:rsidRDefault="00897B11" w:rsidP="00C042D3">
      <w:pPr>
        <w:pStyle w:val="a5"/>
        <w:spacing w:before="0" w:beforeAutospacing="0" w:after="0" w:afterAutospacing="0"/>
        <w:jc w:val="both"/>
        <w:rPr>
          <w:sz w:val="28"/>
          <w:szCs w:val="28"/>
          <w:lang w:val="kk-KZ"/>
        </w:rPr>
      </w:pPr>
      <w:r w:rsidRPr="009E2162">
        <w:rPr>
          <w:rStyle w:val="a6"/>
          <w:b w:val="0"/>
          <w:sz w:val="28"/>
          <w:szCs w:val="28"/>
          <w:lang w:val="kk-KZ"/>
        </w:rPr>
        <w:t xml:space="preserve">V. </w:t>
      </w:r>
      <w:r w:rsidR="000D1126">
        <w:rPr>
          <w:rStyle w:val="a6"/>
          <w:b w:val="0"/>
          <w:sz w:val="28"/>
          <w:szCs w:val="28"/>
          <w:lang w:val="kk-KZ"/>
        </w:rPr>
        <w:t>СОТТАЛҒАН</w:t>
      </w:r>
      <w:r w:rsidRPr="009E2162">
        <w:rPr>
          <w:rStyle w:val="a6"/>
          <w:b w:val="0"/>
          <w:sz w:val="28"/>
          <w:szCs w:val="28"/>
          <w:lang w:val="kk-KZ"/>
        </w:rPr>
        <w:t xml:space="preserve"> ТҰЛҒАЛАРҒА МЕМЛЕКЕТ КЕПІЛДІК БЕРГЕН ЗАҢ КӨМЕГІ (МКЗК) САЛАСЫНДАҒЫ ҰСЫНЫСТАР</w:t>
      </w:r>
    </w:p>
    <w:p w14:paraId="3E4E5EBE" w14:textId="77777777" w:rsidR="00897B11" w:rsidRPr="009E2162" w:rsidRDefault="00897B11" w:rsidP="00C042D3">
      <w:pPr>
        <w:pStyle w:val="a5"/>
        <w:spacing w:before="0" w:beforeAutospacing="0" w:after="0" w:afterAutospacing="0"/>
        <w:jc w:val="both"/>
        <w:rPr>
          <w:sz w:val="28"/>
          <w:szCs w:val="28"/>
          <w:lang w:val="kk-KZ"/>
        </w:rPr>
      </w:pPr>
      <w:r w:rsidRPr="009E2162">
        <w:rPr>
          <w:sz w:val="28"/>
          <w:szCs w:val="28"/>
          <w:lang w:val="kk-KZ"/>
        </w:rPr>
        <w:t xml:space="preserve">Бүгінгі күні мемлекет кепілдік берген заң көмегі (МКЗК) </w:t>
      </w:r>
      <w:r w:rsidRPr="009E2162">
        <w:rPr>
          <w:rStyle w:val="a6"/>
          <w:b w:val="0"/>
          <w:sz w:val="28"/>
          <w:szCs w:val="28"/>
          <w:lang w:val="kk-KZ"/>
        </w:rPr>
        <w:t>апелляциялық саты аяқталғаннан кейін бірден тоқтатылады.</w:t>
      </w:r>
    </w:p>
    <w:p w14:paraId="409CB145" w14:textId="43E223A6" w:rsidR="00897B11" w:rsidRPr="009E2162" w:rsidRDefault="00897B11" w:rsidP="00C042D3">
      <w:pPr>
        <w:pStyle w:val="a5"/>
        <w:spacing w:before="0" w:beforeAutospacing="0" w:after="0" w:afterAutospacing="0"/>
        <w:jc w:val="both"/>
        <w:rPr>
          <w:sz w:val="28"/>
          <w:szCs w:val="28"/>
          <w:lang w:val="kk-KZ"/>
        </w:rPr>
      </w:pPr>
      <w:r w:rsidRPr="009E2162">
        <w:rPr>
          <w:sz w:val="28"/>
          <w:szCs w:val="28"/>
          <w:lang w:val="kk-KZ"/>
        </w:rPr>
        <w:lastRenderedPageBreak/>
        <w:t xml:space="preserve">Нәтижесінде </w:t>
      </w:r>
      <w:r w:rsidRPr="009E2162">
        <w:rPr>
          <w:rStyle w:val="a6"/>
          <w:b w:val="0"/>
          <w:sz w:val="28"/>
          <w:szCs w:val="28"/>
          <w:lang w:val="kk-KZ"/>
        </w:rPr>
        <w:t>бостандығынан айыру орындарында отырған сотталған тұлғалар адвокатқа қол жеткізе алмайды</w:t>
      </w:r>
      <w:r w:rsidRPr="009E2162">
        <w:rPr>
          <w:sz w:val="28"/>
          <w:szCs w:val="28"/>
          <w:lang w:val="kk-KZ"/>
        </w:rPr>
        <w:t xml:space="preserve"> және келесі құқықтық мәселелер бойынша </w:t>
      </w:r>
      <w:r w:rsidRPr="009E2162">
        <w:rPr>
          <w:rStyle w:val="a6"/>
          <w:b w:val="0"/>
          <w:sz w:val="28"/>
          <w:szCs w:val="28"/>
          <w:lang w:val="kk-KZ"/>
        </w:rPr>
        <w:t>білікті заң көмегін алу мүмкіндігінен айырылған:</w:t>
      </w:r>
      <w:r w:rsidR="000D1126">
        <w:rPr>
          <w:rStyle w:val="a6"/>
          <w:b w:val="0"/>
          <w:sz w:val="28"/>
          <w:szCs w:val="28"/>
          <w:lang w:val="kk-KZ"/>
        </w:rPr>
        <w:t xml:space="preserve"> </w:t>
      </w:r>
      <w:r w:rsidRPr="009E2162">
        <w:rPr>
          <w:sz w:val="28"/>
          <w:szCs w:val="28"/>
          <w:lang w:val="kk-KZ"/>
        </w:rPr>
        <w:t>үкімді қайта қарау;</w:t>
      </w:r>
      <w:r w:rsidR="000D1126">
        <w:rPr>
          <w:sz w:val="28"/>
          <w:szCs w:val="28"/>
          <w:lang w:val="kk-KZ"/>
        </w:rPr>
        <w:t xml:space="preserve"> </w:t>
      </w:r>
      <w:r w:rsidRPr="009E2162">
        <w:rPr>
          <w:sz w:val="28"/>
          <w:szCs w:val="28"/>
          <w:lang w:val="kk-KZ"/>
        </w:rPr>
        <w:t>шартты түрде мерзімінен бұрын босату;</w:t>
      </w:r>
      <w:r w:rsidR="000D1126">
        <w:rPr>
          <w:sz w:val="28"/>
          <w:szCs w:val="28"/>
          <w:lang w:val="kk-KZ"/>
        </w:rPr>
        <w:t xml:space="preserve"> </w:t>
      </w:r>
      <w:r w:rsidRPr="009E2162">
        <w:rPr>
          <w:sz w:val="28"/>
          <w:szCs w:val="28"/>
          <w:lang w:val="kk-KZ"/>
        </w:rPr>
        <w:t>жазаны жеңілірек жаза түріне ауыстыру;</w:t>
      </w:r>
      <w:r w:rsidR="000D1126">
        <w:rPr>
          <w:sz w:val="28"/>
          <w:szCs w:val="28"/>
          <w:lang w:val="kk-KZ"/>
        </w:rPr>
        <w:t xml:space="preserve"> </w:t>
      </w:r>
      <w:r w:rsidRPr="009E2162">
        <w:rPr>
          <w:sz w:val="28"/>
          <w:szCs w:val="28"/>
          <w:lang w:val="kk-KZ"/>
        </w:rPr>
        <w:t xml:space="preserve">сотталған адамның жағдайын жақсартатын </w:t>
      </w:r>
      <w:r w:rsidR="000D1126" w:rsidRPr="009E2162">
        <w:rPr>
          <w:sz w:val="28"/>
          <w:szCs w:val="28"/>
          <w:lang w:val="kk-KZ"/>
        </w:rPr>
        <w:t>заңнама</w:t>
      </w:r>
      <w:r w:rsidR="000D1126">
        <w:rPr>
          <w:sz w:val="28"/>
          <w:szCs w:val="28"/>
          <w:lang w:val="kk-KZ"/>
        </w:rPr>
        <w:t xml:space="preserve">ның </w:t>
      </w:r>
      <w:r w:rsidRPr="009E2162">
        <w:rPr>
          <w:sz w:val="28"/>
          <w:szCs w:val="28"/>
          <w:lang w:val="kk-KZ"/>
        </w:rPr>
        <w:t>өзгер</w:t>
      </w:r>
      <w:r w:rsidR="000D1126">
        <w:rPr>
          <w:sz w:val="28"/>
          <w:szCs w:val="28"/>
          <w:lang w:val="kk-KZ"/>
        </w:rPr>
        <w:t>уіне байланысты Қылмысық кодекстің баптарын</w:t>
      </w:r>
      <w:r w:rsidRPr="009E2162">
        <w:rPr>
          <w:sz w:val="28"/>
          <w:szCs w:val="28"/>
          <w:lang w:val="kk-KZ"/>
        </w:rPr>
        <w:t xml:space="preserve"> (заңның кері күші) қолдану;</w:t>
      </w:r>
      <w:r w:rsidR="000D1126">
        <w:rPr>
          <w:sz w:val="28"/>
          <w:szCs w:val="28"/>
          <w:lang w:val="kk-KZ"/>
        </w:rPr>
        <w:t xml:space="preserve"> </w:t>
      </w:r>
      <w:r w:rsidRPr="009E2162">
        <w:rPr>
          <w:sz w:val="28"/>
          <w:szCs w:val="28"/>
          <w:lang w:val="kk-KZ"/>
        </w:rPr>
        <w:t>медициналық көмек алу;</w:t>
      </w:r>
      <w:r w:rsidR="000D1126">
        <w:rPr>
          <w:sz w:val="28"/>
          <w:szCs w:val="28"/>
          <w:lang w:val="kk-KZ"/>
        </w:rPr>
        <w:t xml:space="preserve"> </w:t>
      </w:r>
      <w:r w:rsidRPr="009E2162">
        <w:rPr>
          <w:sz w:val="28"/>
          <w:szCs w:val="28"/>
          <w:lang w:val="kk-KZ"/>
        </w:rPr>
        <w:t>рақымшылық пен кешірім қолдану және өзге де құқықтық рәсімдер.</w:t>
      </w:r>
    </w:p>
    <w:p w14:paraId="56497117" w14:textId="77777777" w:rsidR="00897B11" w:rsidRPr="009E2162" w:rsidRDefault="00897B11" w:rsidP="00C042D3">
      <w:pPr>
        <w:pStyle w:val="a5"/>
        <w:spacing w:before="0" w:beforeAutospacing="0" w:after="0" w:afterAutospacing="0"/>
        <w:jc w:val="both"/>
        <w:rPr>
          <w:sz w:val="28"/>
          <w:szCs w:val="28"/>
          <w:lang w:val="kk-KZ"/>
        </w:rPr>
      </w:pPr>
      <w:r w:rsidRPr="009E2162">
        <w:rPr>
          <w:sz w:val="28"/>
          <w:szCs w:val="28"/>
          <w:lang w:val="kk-KZ"/>
        </w:rPr>
        <w:t xml:space="preserve">Адвокаттар жазаны өтеу орындарына </w:t>
      </w:r>
      <w:r w:rsidRPr="009E2162">
        <w:rPr>
          <w:rStyle w:val="a6"/>
          <w:b w:val="0"/>
          <w:sz w:val="28"/>
          <w:szCs w:val="28"/>
          <w:lang w:val="kk-KZ"/>
        </w:rPr>
        <w:t>бармайды</w:t>
      </w:r>
      <w:r w:rsidRPr="009E2162">
        <w:rPr>
          <w:sz w:val="28"/>
          <w:szCs w:val="28"/>
          <w:lang w:val="kk-KZ"/>
        </w:rPr>
        <w:t xml:space="preserve">, себебі қолданыстағы салалық заңдарда </w:t>
      </w:r>
      <w:r w:rsidRPr="009E2162">
        <w:rPr>
          <w:rStyle w:val="a6"/>
          <w:b w:val="0"/>
          <w:sz w:val="28"/>
          <w:szCs w:val="28"/>
          <w:lang w:val="kk-KZ"/>
        </w:rPr>
        <w:t>мұндай қызмет түріне қаржыландыру көзделмеген.</w:t>
      </w:r>
    </w:p>
    <w:p w14:paraId="356EDE7A" w14:textId="77777777" w:rsidR="00897B11" w:rsidRPr="009E2162" w:rsidRDefault="00897B11" w:rsidP="00C042D3">
      <w:pPr>
        <w:pStyle w:val="a5"/>
        <w:spacing w:before="0" w:beforeAutospacing="0" w:after="0" w:afterAutospacing="0"/>
        <w:jc w:val="both"/>
        <w:rPr>
          <w:sz w:val="28"/>
          <w:szCs w:val="28"/>
          <w:lang w:val="kk-KZ"/>
        </w:rPr>
      </w:pPr>
      <w:r w:rsidRPr="009E2162">
        <w:rPr>
          <w:rStyle w:val="a6"/>
          <w:b w:val="0"/>
          <w:sz w:val="28"/>
          <w:szCs w:val="28"/>
          <w:lang w:val="kk-KZ"/>
        </w:rPr>
        <w:t>Ұсынылып отырған шешім:</w:t>
      </w:r>
    </w:p>
    <w:p w14:paraId="44431237" w14:textId="0722EF34" w:rsidR="000D1126" w:rsidRPr="000D1126" w:rsidRDefault="000D1126" w:rsidP="00C042D3">
      <w:pPr>
        <w:pStyle w:val="a5"/>
        <w:spacing w:before="0" w:beforeAutospacing="0" w:after="0" w:afterAutospacing="0"/>
        <w:jc w:val="both"/>
        <w:rPr>
          <w:bCs/>
          <w:sz w:val="28"/>
          <w:szCs w:val="28"/>
          <w:lang w:val="kk-KZ"/>
        </w:rPr>
      </w:pPr>
      <w:r w:rsidRPr="000D1126">
        <w:rPr>
          <w:bCs/>
          <w:sz w:val="28"/>
          <w:szCs w:val="28"/>
          <w:lang w:val="kk-KZ"/>
        </w:rPr>
        <w:t xml:space="preserve">1. </w:t>
      </w:r>
      <w:r w:rsidR="00897B11" w:rsidRPr="000D1126">
        <w:rPr>
          <w:bCs/>
          <w:sz w:val="28"/>
          <w:szCs w:val="28"/>
          <w:lang w:val="kk-KZ"/>
        </w:rPr>
        <w:t>«Адвокаттық қызмет және заң көмегі туралы» Заңға өзгерістер мен толықтырулар енгізу мәселесін көтеру, соның ішінде МКЗК (мемлекет кепілдік берген заң көмегі) туралы бапты мынадай жаңа тармақпен толықтыру:</w:t>
      </w:r>
    </w:p>
    <w:p w14:paraId="7959ACA8" w14:textId="4A339D0A" w:rsidR="00897B11" w:rsidRPr="000D1126" w:rsidRDefault="00897B11" w:rsidP="00C042D3">
      <w:pPr>
        <w:pStyle w:val="a5"/>
        <w:spacing w:before="0" w:beforeAutospacing="0" w:after="0" w:afterAutospacing="0"/>
        <w:jc w:val="both"/>
        <w:rPr>
          <w:bCs/>
          <w:sz w:val="28"/>
          <w:szCs w:val="28"/>
          <w:lang w:val="kk-KZ"/>
        </w:rPr>
      </w:pPr>
      <w:r w:rsidRPr="000D1126">
        <w:rPr>
          <w:bCs/>
          <w:sz w:val="28"/>
          <w:szCs w:val="28"/>
          <w:lang w:val="kk-KZ"/>
        </w:rPr>
        <w:t>«Мемлекет кепілдік берген заң көмегі жазаны өтеуші сотталған адамдарға да қолданылады. Бұл көмек үкімді орындау, сот актілерін қайта қарау, заңнамаға енгізілген және адамның жағдайын жақсартатын (заңның кері күші) Қылмыстық кодекс баптарын қолдану, өтелмеген жаза бөлігін өзге жаза түрлерімен ауыстыру, рақымшылық пен кешірім актілерін қолдану, шартты түрде мерзімінен бұрын босату, сондай-ақ қылмыстық-атқару жүйесі мекемелерінде олардың құқықтарын қорғау мәселелерін қамтиды».</w:t>
      </w:r>
    </w:p>
    <w:p w14:paraId="0041AE08" w14:textId="19D8D7FF" w:rsidR="00897B11" w:rsidRPr="009E2162" w:rsidRDefault="000179DB" w:rsidP="00C042D3">
      <w:pPr>
        <w:pStyle w:val="a5"/>
        <w:spacing w:before="0" w:beforeAutospacing="0" w:after="0" w:afterAutospacing="0"/>
        <w:jc w:val="both"/>
        <w:rPr>
          <w:sz w:val="28"/>
          <w:szCs w:val="28"/>
          <w:lang w:val="kk-KZ"/>
        </w:rPr>
      </w:pPr>
      <w:r>
        <w:rPr>
          <w:sz w:val="28"/>
          <w:szCs w:val="28"/>
          <w:lang w:val="kk-KZ"/>
        </w:rPr>
        <w:t xml:space="preserve">2. </w:t>
      </w:r>
      <w:r w:rsidR="00897B11" w:rsidRPr="009E2162">
        <w:rPr>
          <w:sz w:val="28"/>
          <w:szCs w:val="28"/>
          <w:lang w:val="kk-KZ"/>
        </w:rPr>
        <w:t xml:space="preserve">Осы санаттағы істерді қаржыландыруды </w:t>
      </w:r>
      <w:r w:rsidR="00897B11" w:rsidRPr="009E2162">
        <w:rPr>
          <w:rStyle w:val="a6"/>
          <w:b w:val="0"/>
          <w:sz w:val="28"/>
          <w:szCs w:val="28"/>
          <w:lang w:val="kk-KZ"/>
        </w:rPr>
        <w:t>Қазақстан Республикасының Әділет министрлігі мен Қаржы министрлігінің</w:t>
      </w:r>
      <w:r w:rsidR="00897B11" w:rsidRPr="009E2162">
        <w:rPr>
          <w:sz w:val="28"/>
          <w:szCs w:val="28"/>
          <w:lang w:val="kk-KZ"/>
        </w:rPr>
        <w:t xml:space="preserve"> бюджетіне енгізу туралы бастама көтеру;</w:t>
      </w:r>
    </w:p>
    <w:p w14:paraId="72BE2C44" w14:textId="776764B8" w:rsidR="00897B11" w:rsidRPr="009E2162" w:rsidRDefault="000179DB" w:rsidP="00C042D3">
      <w:pPr>
        <w:pStyle w:val="a5"/>
        <w:spacing w:before="0" w:beforeAutospacing="0" w:after="0" w:afterAutospacing="0"/>
        <w:jc w:val="both"/>
        <w:rPr>
          <w:sz w:val="28"/>
          <w:szCs w:val="28"/>
          <w:lang w:val="kk-KZ"/>
        </w:rPr>
      </w:pPr>
      <w:r>
        <w:rPr>
          <w:rStyle w:val="a6"/>
          <w:b w:val="0"/>
          <w:sz w:val="28"/>
          <w:szCs w:val="28"/>
          <w:lang w:val="kk-KZ"/>
        </w:rPr>
        <w:t xml:space="preserve">3. ҚР </w:t>
      </w:r>
      <w:r w:rsidR="00897B11" w:rsidRPr="009E2162">
        <w:rPr>
          <w:rStyle w:val="a6"/>
          <w:b w:val="0"/>
          <w:sz w:val="28"/>
          <w:szCs w:val="28"/>
          <w:lang w:val="kk-KZ"/>
        </w:rPr>
        <w:t>ІІМ ҚАЖК мекемелерінде сотталғандарға құқықтық кеңес беру мақсатында адвокаттарды айына кемінде бір рет жіберу тәртібін</w:t>
      </w:r>
      <w:r w:rsidR="00897B11" w:rsidRPr="009E2162">
        <w:rPr>
          <w:sz w:val="28"/>
          <w:szCs w:val="28"/>
          <w:lang w:val="kk-KZ"/>
        </w:rPr>
        <w:t xml:space="preserve"> әзірлеу;</w:t>
      </w:r>
    </w:p>
    <w:p w14:paraId="673E011C" w14:textId="10CB033A" w:rsidR="00B90C40" w:rsidRPr="009E2162" w:rsidRDefault="000179DB" w:rsidP="00C042D3">
      <w:pPr>
        <w:pStyle w:val="a5"/>
        <w:spacing w:before="0" w:beforeAutospacing="0" w:after="0" w:afterAutospacing="0"/>
        <w:jc w:val="both"/>
        <w:rPr>
          <w:sz w:val="28"/>
          <w:szCs w:val="28"/>
          <w:lang w:val="kk-KZ"/>
        </w:rPr>
      </w:pPr>
      <w:r>
        <w:rPr>
          <w:rStyle w:val="a6"/>
          <w:b w:val="0"/>
          <w:sz w:val="28"/>
          <w:szCs w:val="28"/>
          <w:lang w:val="kk-KZ"/>
        </w:rPr>
        <w:t xml:space="preserve">4. </w:t>
      </w:r>
      <w:r w:rsidR="00897B11" w:rsidRPr="009E2162">
        <w:rPr>
          <w:rStyle w:val="a6"/>
          <w:b w:val="0"/>
          <w:sz w:val="28"/>
          <w:szCs w:val="28"/>
          <w:lang w:val="kk-KZ"/>
        </w:rPr>
        <w:t>Республикалық адвокаттар алқасына (РАА)</w:t>
      </w:r>
      <w:r w:rsidR="00897B11" w:rsidRPr="009E2162">
        <w:rPr>
          <w:sz w:val="28"/>
          <w:szCs w:val="28"/>
          <w:lang w:val="kk-KZ"/>
        </w:rPr>
        <w:t xml:space="preserve"> </w:t>
      </w:r>
      <w:r>
        <w:rPr>
          <w:sz w:val="28"/>
          <w:szCs w:val="28"/>
          <w:lang w:val="kk-KZ"/>
        </w:rPr>
        <w:t xml:space="preserve">заңнамаға </w:t>
      </w:r>
      <w:r w:rsidR="00897B11" w:rsidRPr="009E2162">
        <w:rPr>
          <w:sz w:val="28"/>
          <w:szCs w:val="28"/>
          <w:lang w:val="kk-KZ"/>
        </w:rPr>
        <w:t xml:space="preserve">тиісті түзетулер жобасын дайындап, оны </w:t>
      </w:r>
      <w:r w:rsidR="00897B11" w:rsidRPr="009E2162">
        <w:rPr>
          <w:rStyle w:val="a6"/>
          <w:b w:val="0"/>
          <w:sz w:val="28"/>
          <w:szCs w:val="28"/>
          <w:lang w:val="kk-KZ"/>
        </w:rPr>
        <w:t>Әділет министрлігіне және ҚР Парламенті Мәжілісіне</w:t>
      </w:r>
      <w:r w:rsidR="00897B11" w:rsidRPr="009E2162">
        <w:rPr>
          <w:sz w:val="28"/>
          <w:szCs w:val="28"/>
          <w:lang w:val="kk-KZ"/>
        </w:rPr>
        <w:t xml:space="preserve"> ұсынуды тапсыру.</w:t>
      </w:r>
    </w:p>
    <w:p w14:paraId="6E5762F1" w14:textId="77777777" w:rsidR="000179DB" w:rsidRDefault="00897B11" w:rsidP="00C042D3">
      <w:pPr>
        <w:pStyle w:val="a5"/>
        <w:spacing w:before="0" w:beforeAutospacing="0" w:after="0" w:afterAutospacing="0"/>
        <w:jc w:val="both"/>
        <w:rPr>
          <w:rStyle w:val="a6"/>
          <w:b w:val="0"/>
          <w:sz w:val="28"/>
          <w:szCs w:val="28"/>
          <w:lang w:val="kk-KZ"/>
        </w:rPr>
      </w:pPr>
      <w:r w:rsidRPr="009E2162">
        <w:rPr>
          <w:rStyle w:val="a6"/>
          <w:b w:val="0"/>
          <w:sz w:val="28"/>
          <w:szCs w:val="28"/>
          <w:lang w:val="kk-KZ"/>
        </w:rPr>
        <w:t>Нәтиже:</w:t>
      </w:r>
    </w:p>
    <w:p w14:paraId="317AEF07" w14:textId="4EB8E5B7" w:rsidR="00897B11" w:rsidRPr="009E2162" w:rsidRDefault="00897B11" w:rsidP="00C042D3">
      <w:pPr>
        <w:pStyle w:val="a5"/>
        <w:spacing w:before="0" w:beforeAutospacing="0" w:after="0" w:afterAutospacing="0"/>
        <w:jc w:val="both"/>
        <w:rPr>
          <w:sz w:val="28"/>
          <w:szCs w:val="28"/>
          <w:lang w:val="kk-KZ"/>
        </w:rPr>
      </w:pPr>
      <w:r w:rsidRPr="009E2162">
        <w:rPr>
          <w:sz w:val="28"/>
          <w:szCs w:val="28"/>
          <w:lang w:val="kk-KZ"/>
        </w:rPr>
        <w:t xml:space="preserve">Сотталғандар үкім заңды күшіне енгеннен кейін де </w:t>
      </w:r>
      <w:r w:rsidRPr="009E2162">
        <w:rPr>
          <w:rStyle w:val="a6"/>
          <w:b w:val="0"/>
          <w:sz w:val="28"/>
          <w:szCs w:val="28"/>
          <w:lang w:val="kk-KZ"/>
        </w:rPr>
        <w:t>заң көмегін алу құқығына ие болады</w:t>
      </w:r>
      <w:r w:rsidRPr="009E2162">
        <w:rPr>
          <w:sz w:val="28"/>
          <w:szCs w:val="28"/>
          <w:lang w:val="kk-KZ"/>
        </w:rPr>
        <w:t xml:space="preserve">, адвокатура өзінің </w:t>
      </w:r>
      <w:r w:rsidR="00C042D3">
        <w:rPr>
          <w:rStyle w:val="a6"/>
          <w:b w:val="0"/>
          <w:sz w:val="28"/>
          <w:szCs w:val="28"/>
          <w:lang w:val="kk-KZ"/>
        </w:rPr>
        <w:t>адамгершілік</w:t>
      </w:r>
      <w:r w:rsidRPr="009E2162">
        <w:rPr>
          <w:rStyle w:val="a6"/>
          <w:b w:val="0"/>
          <w:sz w:val="28"/>
          <w:szCs w:val="28"/>
          <w:lang w:val="kk-KZ"/>
        </w:rPr>
        <w:t xml:space="preserve"> миссиясын қайта жаңғыртады</w:t>
      </w:r>
      <w:r w:rsidRPr="009E2162">
        <w:rPr>
          <w:sz w:val="28"/>
          <w:szCs w:val="28"/>
          <w:lang w:val="kk-KZ"/>
        </w:rPr>
        <w:t xml:space="preserve">, ал қоғам мен мемлекет </w:t>
      </w:r>
      <w:r w:rsidRPr="009E2162">
        <w:rPr>
          <w:rStyle w:val="a6"/>
          <w:b w:val="0"/>
          <w:sz w:val="28"/>
          <w:szCs w:val="28"/>
          <w:lang w:val="kk-KZ"/>
        </w:rPr>
        <w:t>пенитенциарлық жүйеде адам құқықтары мен бостандықтарын сақтау бойынша тиімді тетікке</w:t>
      </w:r>
      <w:r w:rsidRPr="009E2162">
        <w:rPr>
          <w:sz w:val="28"/>
          <w:szCs w:val="28"/>
          <w:lang w:val="kk-KZ"/>
        </w:rPr>
        <w:t xml:space="preserve"> ие болады.</w:t>
      </w:r>
    </w:p>
    <w:p w14:paraId="5D0CA239" w14:textId="77777777" w:rsidR="00334FAB" w:rsidRPr="009E2162" w:rsidRDefault="00334FAB" w:rsidP="00C042D3">
      <w:pPr>
        <w:spacing w:after="0" w:line="240" w:lineRule="auto"/>
        <w:jc w:val="both"/>
        <w:rPr>
          <w:rFonts w:ascii="Times New Roman" w:hAnsi="Times New Roman" w:cs="Times New Roman"/>
          <w:sz w:val="28"/>
          <w:szCs w:val="28"/>
          <w:lang w:val="kk-KZ"/>
        </w:rPr>
      </w:pPr>
    </w:p>
    <w:p w14:paraId="670590B9" w14:textId="77777777" w:rsidR="00C042D3" w:rsidRDefault="00897B11" w:rsidP="00C042D3">
      <w:pPr>
        <w:spacing w:after="0" w:line="240" w:lineRule="auto"/>
        <w:jc w:val="both"/>
        <w:rPr>
          <w:rFonts w:ascii="Times New Roman" w:eastAsia="Times New Roman" w:hAnsi="Times New Roman" w:cs="Times New Roman"/>
          <w:bCs/>
          <w:sz w:val="28"/>
          <w:szCs w:val="28"/>
          <w:lang w:val="kk-KZ" w:eastAsia="ru-RU"/>
        </w:rPr>
      </w:pPr>
      <w:r w:rsidRPr="009E2162">
        <w:rPr>
          <w:rFonts w:ascii="Times New Roman" w:eastAsia="Times New Roman" w:hAnsi="Times New Roman" w:cs="Times New Roman"/>
          <w:bCs/>
          <w:sz w:val="28"/>
          <w:szCs w:val="28"/>
          <w:lang w:val="kk-KZ" w:eastAsia="ru-RU"/>
        </w:rPr>
        <w:t>ҚОРЫТЫНДЫ:</w:t>
      </w:r>
    </w:p>
    <w:p w14:paraId="045FB29C" w14:textId="674BEE65" w:rsidR="00897B11" w:rsidRPr="009E2162" w:rsidRDefault="00897B11" w:rsidP="00C042D3">
      <w:pPr>
        <w:spacing w:after="0" w:line="240" w:lineRule="auto"/>
        <w:jc w:val="both"/>
        <w:rPr>
          <w:rFonts w:ascii="Times New Roman" w:eastAsia="Times New Roman" w:hAnsi="Times New Roman" w:cs="Times New Roman"/>
          <w:sz w:val="28"/>
          <w:szCs w:val="28"/>
          <w:lang w:val="kk-KZ" w:eastAsia="ru-RU"/>
        </w:rPr>
      </w:pPr>
      <w:r w:rsidRPr="009E2162">
        <w:rPr>
          <w:rFonts w:ascii="Times New Roman" w:eastAsia="Times New Roman" w:hAnsi="Times New Roman" w:cs="Times New Roman"/>
          <w:sz w:val="28"/>
          <w:szCs w:val="28"/>
          <w:lang w:val="kk-KZ" w:eastAsia="ru-RU"/>
        </w:rPr>
        <w:t xml:space="preserve">Осы шараларды жүзеге асыру — Қазақстан адвокатурасына өзінің </w:t>
      </w:r>
      <w:r w:rsidRPr="009E2162">
        <w:rPr>
          <w:rFonts w:ascii="Times New Roman" w:eastAsia="Times New Roman" w:hAnsi="Times New Roman" w:cs="Times New Roman"/>
          <w:bCs/>
          <w:sz w:val="28"/>
          <w:szCs w:val="28"/>
          <w:lang w:val="kk-KZ" w:eastAsia="ru-RU"/>
        </w:rPr>
        <w:t>нақты мәнін, яғни заңға қызмет етуді, кәсіби абырой мен тәуелсіздігін</w:t>
      </w:r>
      <w:r w:rsidRPr="009E2162">
        <w:rPr>
          <w:rFonts w:ascii="Times New Roman" w:eastAsia="Times New Roman" w:hAnsi="Times New Roman" w:cs="Times New Roman"/>
          <w:sz w:val="28"/>
          <w:szCs w:val="28"/>
          <w:lang w:val="kk-KZ" w:eastAsia="ru-RU"/>
        </w:rPr>
        <w:t xml:space="preserve"> қайтарады.</w:t>
      </w:r>
    </w:p>
    <w:p w14:paraId="699136A3" w14:textId="12ACA5C2" w:rsidR="005F5D0F" w:rsidRPr="009E2162" w:rsidRDefault="005F5D0F" w:rsidP="00C042D3">
      <w:pPr>
        <w:spacing w:after="0" w:line="240" w:lineRule="auto"/>
        <w:jc w:val="both"/>
        <w:rPr>
          <w:rFonts w:ascii="Times New Roman" w:hAnsi="Times New Roman" w:cs="Times New Roman"/>
          <w:sz w:val="28"/>
          <w:szCs w:val="28"/>
          <w:lang w:val="kk-KZ"/>
        </w:rPr>
      </w:pPr>
    </w:p>
    <w:sectPr w:rsidR="005F5D0F" w:rsidRPr="009E2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D4C"/>
    <w:multiLevelType w:val="multilevel"/>
    <w:tmpl w:val="C83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63C02"/>
    <w:multiLevelType w:val="multilevel"/>
    <w:tmpl w:val="C222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0814AD"/>
    <w:multiLevelType w:val="multilevel"/>
    <w:tmpl w:val="DA4C2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E27B97"/>
    <w:multiLevelType w:val="multilevel"/>
    <w:tmpl w:val="2084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30468"/>
    <w:multiLevelType w:val="multilevel"/>
    <w:tmpl w:val="5A44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F951B7"/>
    <w:multiLevelType w:val="multilevel"/>
    <w:tmpl w:val="1EF64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2A3071"/>
    <w:multiLevelType w:val="multilevel"/>
    <w:tmpl w:val="30D4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8B"/>
    <w:rsid w:val="00015D9A"/>
    <w:rsid w:val="000179DB"/>
    <w:rsid w:val="00047C35"/>
    <w:rsid w:val="00065338"/>
    <w:rsid w:val="00081A42"/>
    <w:rsid w:val="00083AA7"/>
    <w:rsid w:val="00091F55"/>
    <w:rsid w:val="000B3F3D"/>
    <w:rsid w:val="000D1126"/>
    <w:rsid w:val="000D2836"/>
    <w:rsid w:val="000F187C"/>
    <w:rsid w:val="001C65C0"/>
    <w:rsid w:val="0022361C"/>
    <w:rsid w:val="002A42EE"/>
    <w:rsid w:val="002B1E79"/>
    <w:rsid w:val="00311581"/>
    <w:rsid w:val="00316D5C"/>
    <w:rsid w:val="00334FAB"/>
    <w:rsid w:val="003506C0"/>
    <w:rsid w:val="003D7BBF"/>
    <w:rsid w:val="004A3362"/>
    <w:rsid w:val="004B6C48"/>
    <w:rsid w:val="004D6701"/>
    <w:rsid w:val="00511FE8"/>
    <w:rsid w:val="00534417"/>
    <w:rsid w:val="005554FA"/>
    <w:rsid w:val="00587199"/>
    <w:rsid w:val="005F14BA"/>
    <w:rsid w:val="005F5D0F"/>
    <w:rsid w:val="00617B73"/>
    <w:rsid w:val="00655F18"/>
    <w:rsid w:val="006715BD"/>
    <w:rsid w:val="00694946"/>
    <w:rsid w:val="006E7673"/>
    <w:rsid w:val="007C54F5"/>
    <w:rsid w:val="007E749D"/>
    <w:rsid w:val="008326FE"/>
    <w:rsid w:val="00897B11"/>
    <w:rsid w:val="009265F7"/>
    <w:rsid w:val="009315AC"/>
    <w:rsid w:val="00932714"/>
    <w:rsid w:val="00995C34"/>
    <w:rsid w:val="009B3D98"/>
    <w:rsid w:val="009C6205"/>
    <w:rsid w:val="009E2162"/>
    <w:rsid w:val="00A30EE3"/>
    <w:rsid w:val="00A7414B"/>
    <w:rsid w:val="00B57707"/>
    <w:rsid w:val="00B90C40"/>
    <w:rsid w:val="00BB5968"/>
    <w:rsid w:val="00BC790A"/>
    <w:rsid w:val="00C03DEB"/>
    <w:rsid w:val="00C042D3"/>
    <w:rsid w:val="00C20C4E"/>
    <w:rsid w:val="00C2410C"/>
    <w:rsid w:val="00C24EBC"/>
    <w:rsid w:val="00C716F0"/>
    <w:rsid w:val="00C87FFB"/>
    <w:rsid w:val="00CA1F36"/>
    <w:rsid w:val="00CB3677"/>
    <w:rsid w:val="00CD1AEF"/>
    <w:rsid w:val="00CF751B"/>
    <w:rsid w:val="00D106F0"/>
    <w:rsid w:val="00D77AA5"/>
    <w:rsid w:val="00D91FA5"/>
    <w:rsid w:val="00DE2F2D"/>
    <w:rsid w:val="00E9628B"/>
    <w:rsid w:val="00EC78A7"/>
    <w:rsid w:val="00EF5946"/>
    <w:rsid w:val="00EF67E1"/>
    <w:rsid w:val="00F07597"/>
    <w:rsid w:val="00F32D3E"/>
    <w:rsid w:val="00F44AA4"/>
    <w:rsid w:val="00F47E50"/>
    <w:rsid w:val="00F848D8"/>
    <w:rsid w:val="00FE5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62A2"/>
  <w15:docId w15:val="{476F6291-F685-4390-9C80-7E56C525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B3F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C78A7"/>
    <w:pPr>
      <w:spacing w:after="0" w:line="240" w:lineRule="auto"/>
    </w:pPr>
  </w:style>
  <w:style w:type="paragraph" w:styleId="a4">
    <w:name w:val="List Paragraph"/>
    <w:basedOn w:val="a"/>
    <w:uiPriority w:val="34"/>
    <w:qFormat/>
    <w:rsid w:val="00C716F0"/>
    <w:pPr>
      <w:ind w:left="720"/>
      <w:contextualSpacing/>
    </w:pPr>
  </w:style>
  <w:style w:type="character" w:customStyle="1" w:styleId="30">
    <w:name w:val="Заголовок 3 Знак"/>
    <w:basedOn w:val="a0"/>
    <w:link w:val="3"/>
    <w:uiPriority w:val="9"/>
    <w:rsid w:val="000B3F3D"/>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0B3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B3F3D"/>
    <w:rPr>
      <w:b/>
      <w:bCs/>
    </w:rPr>
  </w:style>
  <w:style w:type="character" w:styleId="a7">
    <w:name w:val="Emphasis"/>
    <w:basedOn w:val="a0"/>
    <w:uiPriority w:val="20"/>
    <w:qFormat/>
    <w:rsid w:val="00897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1091">
      <w:bodyDiv w:val="1"/>
      <w:marLeft w:val="0"/>
      <w:marRight w:val="0"/>
      <w:marTop w:val="0"/>
      <w:marBottom w:val="0"/>
      <w:divBdr>
        <w:top w:val="none" w:sz="0" w:space="0" w:color="auto"/>
        <w:left w:val="none" w:sz="0" w:space="0" w:color="auto"/>
        <w:bottom w:val="none" w:sz="0" w:space="0" w:color="auto"/>
        <w:right w:val="none" w:sz="0" w:space="0" w:color="auto"/>
      </w:divBdr>
    </w:div>
    <w:div w:id="561251869">
      <w:bodyDiv w:val="1"/>
      <w:marLeft w:val="0"/>
      <w:marRight w:val="0"/>
      <w:marTop w:val="0"/>
      <w:marBottom w:val="0"/>
      <w:divBdr>
        <w:top w:val="none" w:sz="0" w:space="0" w:color="auto"/>
        <w:left w:val="none" w:sz="0" w:space="0" w:color="auto"/>
        <w:bottom w:val="none" w:sz="0" w:space="0" w:color="auto"/>
        <w:right w:val="none" w:sz="0" w:space="0" w:color="auto"/>
      </w:divBdr>
    </w:div>
    <w:div w:id="838156879">
      <w:bodyDiv w:val="1"/>
      <w:marLeft w:val="0"/>
      <w:marRight w:val="0"/>
      <w:marTop w:val="0"/>
      <w:marBottom w:val="0"/>
      <w:divBdr>
        <w:top w:val="none" w:sz="0" w:space="0" w:color="auto"/>
        <w:left w:val="none" w:sz="0" w:space="0" w:color="auto"/>
        <w:bottom w:val="none" w:sz="0" w:space="0" w:color="auto"/>
        <w:right w:val="none" w:sz="0" w:space="0" w:color="auto"/>
      </w:divBdr>
      <w:divsChild>
        <w:div w:id="1642270962">
          <w:marLeft w:val="0"/>
          <w:marRight w:val="0"/>
          <w:marTop w:val="0"/>
          <w:marBottom w:val="0"/>
          <w:divBdr>
            <w:top w:val="none" w:sz="0" w:space="0" w:color="auto"/>
            <w:left w:val="none" w:sz="0" w:space="0" w:color="auto"/>
            <w:bottom w:val="none" w:sz="0" w:space="0" w:color="auto"/>
            <w:right w:val="none" w:sz="0" w:space="0" w:color="auto"/>
          </w:divBdr>
          <w:divsChild>
            <w:div w:id="1328822415">
              <w:marLeft w:val="0"/>
              <w:marRight w:val="0"/>
              <w:marTop w:val="0"/>
              <w:marBottom w:val="0"/>
              <w:divBdr>
                <w:top w:val="none" w:sz="0" w:space="0" w:color="auto"/>
                <w:left w:val="none" w:sz="0" w:space="0" w:color="auto"/>
                <w:bottom w:val="none" w:sz="0" w:space="0" w:color="auto"/>
                <w:right w:val="none" w:sz="0" w:space="0" w:color="auto"/>
              </w:divBdr>
              <w:divsChild>
                <w:div w:id="619341967">
                  <w:marLeft w:val="0"/>
                  <w:marRight w:val="0"/>
                  <w:marTop w:val="0"/>
                  <w:marBottom w:val="0"/>
                  <w:divBdr>
                    <w:top w:val="none" w:sz="0" w:space="0" w:color="auto"/>
                    <w:left w:val="none" w:sz="0" w:space="0" w:color="auto"/>
                    <w:bottom w:val="none" w:sz="0" w:space="0" w:color="auto"/>
                    <w:right w:val="none" w:sz="0" w:space="0" w:color="auto"/>
                  </w:divBdr>
                  <w:divsChild>
                    <w:div w:id="777720130">
                      <w:marLeft w:val="0"/>
                      <w:marRight w:val="0"/>
                      <w:marTop w:val="0"/>
                      <w:marBottom w:val="0"/>
                      <w:divBdr>
                        <w:top w:val="none" w:sz="0" w:space="0" w:color="auto"/>
                        <w:left w:val="none" w:sz="0" w:space="0" w:color="auto"/>
                        <w:bottom w:val="none" w:sz="0" w:space="0" w:color="auto"/>
                        <w:right w:val="none" w:sz="0" w:space="0" w:color="auto"/>
                      </w:divBdr>
                      <w:divsChild>
                        <w:div w:id="165363918">
                          <w:marLeft w:val="0"/>
                          <w:marRight w:val="0"/>
                          <w:marTop w:val="0"/>
                          <w:marBottom w:val="0"/>
                          <w:divBdr>
                            <w:top w:val="none" w:sz="0" w:space="0" w:color="auto"/>
                            <w:left w:val="none" w:sz="0" w:space="0" w:color="auto"/>
                            <w:bottom w:val="none" w:sz="0" w:space="0" w:color="auto"/>
                            <w:right w:val="none" w:sz="0" w:space="0" w:color="auto"/>
                          </w:divBdr>
                          <w:divsChild>
                            <w:div w:id="4093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4683">
      <w:bodyDiv w:val="1"/>
      <w:marLeft w:val="0"/>
      <w:marRight w:val="0"/>
      <w:marTop w:val="0"/>
      <w:marBottom w:val="0"/>
      <w:divBdr>
        <w:top w:val="none" w:sz="0" w:space="0" w:color="auto"/>
        <w:left w:val="none" w:sz="0" w:space="0" w:color="auto"/>
        <w:bottom w:val="none" w:sz="0" w:space="0" w:color="auto"/>
        <w:right w:val="none" w:sz="0" w:space="0" w:color="auto"/>
      </w:divBdr>
    </w:div>
    <w:div w:id="1311473037">
      <w:bodyDiv w:val="1"/>
      <w:marLeft w:val="0"/>
      <w:marRight w:val="0"/>
      <w:marTop w:val="0"/>
      <w:marBottom w:val="0"/>
      <w:divBdr>
        <w:top w:val="none" w:sz="0" w:space="0" w:color="auto"/>
        <w:left w:val="none" w:sz="0" w:space="0" w:color="auto"/>
        <w:bottom w:val="none" w:sz="0" w:space="0" w:color="auto"/>
        <w:right w:val="none" w:sz="0" w:space="0" w:color="auto"/>
      </w:divBdr>
    </w:div>
    <w:div w:id="1647196633">
      <w:bodyDiv w:val="1"/>
      <w:marLeft w:val="0"/>
      <w:marRight w:val="0"/>
      <w:marTop w:val="0"/>
      <w:marBottom w:val="0"/>
      <w:divBdr>
        <w:top w:val="none" w:sz="0" w:space="0" w:color="auto"/>
        <w:left w:val="none" w:sz="0" w:space="0" w:color="auto"/>
        <w:bottom w:val="none" w:sz="0" w:space="0" w:color="auto"/>
        <w:right w:val="none" w:sz="0" w:space="0" w:color="auto"/>
      </w:divBdr>
      <w:divsChild>
        <w:div w:id="1899433070">
          <w:marLeft w:val="0"/>
          <w:marRight w:val="0"/>
          <w:marTop w:val="0"/>
          <w:marBottom w:val="0"/>
          <w:divBdr>
            <w:top w:val="none" w:sz="0" w:space="0" w:color="auto"/>
            <w:left w:val="none" w:sz="0" w:space="0" w:color="auto"/>
            <w:bottom w:val="none" w:sz="0" w:space="0" w:color="auto"/>
            <w:right w:val="none" w:sz="0" w:space="0" w:color="auto"/>
          </w:divBdr>
          <w:divsChild>
            <w:div w:id="715542730">
              <w:marLeft w:val="0"/>
              <w:marRight w:val="0"/>
              <w:marTop w:val="0"/>
              <w:marBottom w:val="0"/>
              <w:divBdr>
                <w:top w:val="none" w:sz="0" w:space="0" w:color="auto"/>
                <w:left w:val="none" w:sz="0" w:space="0" w:color="auto"/>
                <w:bottom w:val="none" w:sz="0" w:space="0" w:color="auto"/>
                <w:right w:val="none" w:sz="0" w:space="0" w:color="auto"/>
              </w:divBdr>
              <w:divsChild>
                <w:div w:id="726878514">
                  <w:marLeft w:val="0"/>
                  <w:marRight w:val="0"/>
                  <w:marTop w:val="0"/>
                  <w:marBottom w:val="0"/>
                  <w:divBdr>
                    <w:top w:val="none" w:sz="0" w:space="0" w:color="auto"/>
                    <w:left w:val="none" w:sz="0" w:space="0" w:color="auto"/>
                    <w:bottom w:val="none" w:sz="0" w:space="0" w:color="auto"/>
                    <w:right w:val="none" w:sz="0" w:space="0" w:color="auto"/>
                  </w:divBdr>
                  <w:divsChild>
                    <w:div w:id="1295716754">
                      <w:marLeft w:val="0"/>
                      <w:marRight w:val="0"/>
                      <w:marTop w:val="0"/>
                      <w:marBottom w:val="0"/>
                      <w:divBdr>
                        <w:top w:val="none" w:sz="0" w:space="0" w:color="auto"/>
                        <w:left w:val="none" w:sz="0" w:space="0" w:color="auto"/>
                        <w:bottom w:val="none" w:sz="0" w:space="0" w:color="auto"/>
                        <w:right w:val="none" w:sz="0" w:space="0" w:color="auto"/>
                      </w:divBdr>
                      <w:divsChild>
                        <w:div w:id="1365864858">
                          <w:marLeft w:val="0"/>
                          <w:marRight w:val="0"/>
                          <w:marTop w:val="0"/>
                          <w:marBottom w:val="0"/>
                          <w:divBdr>
                            <w:top w:val="none" w:sz="0" w:space="0" w:color="auto"/>
                            <w:left w:val="none" w:sz="0" w:space="0" w:color="auto"/>
                            <w:bottom w:val="none" w:sz="0" w:space="0" w:color="auto"/>
                            <w:right w:val="none" w:sz="0" w:space="0" w:color="auto"/>
                          </w:divBdr>
                          <w:divsChild>
                            <w:div w:id="19464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91430">
      <w:bodyDiv w:val="1"/>
      <w:marLeft w:val="0"/>
      <w:marRight w:val="0"/>
      <w:marTop w:val="0"/>
      <w:marBottom w:val="0"/>
      <w:divBdr>
        <w:top w:val="none" w:sz="0" w:space="0" w:color="auto"/>
        <w:left w:val="none" w:sz="0" w:space="0" w:color="auto"/>
        <w:bottom w:val="none" w:sz="0" w:space="0" w:color="auto"/>
        <w:right w:val="none" w:sz="0" w:space="0" w:color="auto"/>
      </w:divBdr>
      <w:divsChild>
        <w:div w:id="1323580766">
          <w:marLeft w:val="0"/>
          <w:marRight w:val="0"/>
          <w:marTop w:val="0"/>
          <w:marBottom w:val="0"/>
          <w:divBdr>
            <w:top w:val="none" w:sz="0" w:space="0" w:color="auto"/>
            <w:left w:val="none" w:sz="0" w:space="0" w:color="auto"/>
            <w:bottom w:val="none" w:sz="0" w:space="0" w:color="auto"/>
            <w:right w:val="none" w:sz="0" w:space="0" w:color="auto"/>
          </w:divBdr>
          <w:divsChild>
            <w:div w:id="1854613746">
              <w:marLeft w:val="0"/>
              <w:marRight w:val="0"/>
              <w:marTop w:val="0"/>
              <w:marBottom w:val="0"/>
              <w:divBdr>
                <w:top w:val="none" w:sz="0" w:space="0" w:color="auto"/>
                <w:left w:val="none" w:sz="0" w:space="0" w:color="auto"/>
                <w:bottom w:val="none" w:sz="0" w:space="0" w:color="auto"/>
                <w:right w:val="none" w:sz="0" w:space="0" w:color="auto"/>
              </w:divBdr>
              <w:divsChild>
                <w:div w:id="1058163827">
                  <w:marLeft w:val="0"/>
                  <w:marRight w:val="0"/>
                  <w:marTop w:val="0"/>
                  <w:marBottom w:val="0"/>
                  <w:divBdr>
                    <w:top w:val="none" w:sz="0" w:space="0" w:color="auto"/>
                    <w:left w:val="none" w:sz="0" w:space="0" w:color="auto"/>
                    <w:bottom w:val="none" w:sz="0" w:space="0" w:color="auto"/>
                    <w:right w:val="none" w:sz="0" w:space="0" w:color="auto"/>
                  </w:divBdr>
                  <w:divsChild>
                    <w:div w:id="1673685138">
                      <w:marLeft w:val="0"/>
                      <w:marRight w:val="0"/>
                      <w:marTop w:val="0"/>
                      <w:marBottom w:val="0"/>
                      <w:divBdr>
                        <w:top w:val="none" w:sz="0" w:space="0" w:color="auto"/>
                        <w:left w:val="none" w:sz="0" w:space="0" w:color="auto"/>
                        <w:bottom w:val="none" w:sz="0" w:space="0" w:color="auto"/>
                        <w:right w:val="none" w:sz="0" w:space="0" w:color="auto"/>
                      </w:divBdr>
                      <w:divsChild>
                        <w:div w:id="1732773360">
                          <w:marLeft w:val="0"/>
                          <w:marRight w:val="0"/>
                          <w:marTop w:val="0"/>
                          <w:marBottom w:val="0"/>
                          <w:divBdr>
                            <w:top w:val="none" w:sz="0" w:space="0" w:color="auto"/>
                            <w:left w:val="none" w:sz="0" w:space="0" w:color="auto"/>
                            <w:bottom w:val="none" w:sz="0" w:space="0" w:color="auto"/>
                            <w:right w:val="none" w:sz="0" w:space="0" w:color="auto"/>
                          </w:divBdr>
                          <w:divsChild>
                            <w:div w:id="11906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1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Dana</cp:lastModifiedBy>
  <cp:revision>2</cp:revision>
  <dcterms:created xsi:type="dcterms:W3CDTF">2025-11-06T12:52:00Z</dcterms:created>
  <dcterms:modified xsi:type="dcterms:W3CDTF">2025-11-06T12:52:00Z</dcterms:modified>
</cp:coreProperties>
</file>