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D737" w14:textId="77777777" w:rsidR="00C613CC" w:rsidRPr="00BD3F81" w:rsidRDefault="00C613CC" w:rsidP="00C613CC">
      <w:pPr>
        <w:pStyle w:val="2"/>
        <w:rPr>
          <w:rFonts w:asciiTheme="majorBidi" w:hAnsiTheme="majorBidi"/>
          <w:b/>
          <w:bCs/>
        </w:rPr>
      </w:pPr>
      <w:r w:rsidRPr="00BD3F81">
        <w:rPr>
          <w:rFonts w:asciiTheme="majorBidi" w:hAnsiTheme="majorBidi"/>
          <w:b/>
          <w:bCs/>
        </w:rPr>
        <w:t xml:space="preserve">Предвыборная программа </w:t>
      </w:r>
    </w:p>
    <w:p w14:paraId="690B26FB" w14:textId="77777777" w:rsidR="00C613CC" w:rsidRPr="00BD3F81" w:rsidRDefault="00C613CC" w:rsidP="00C613CC">
      <w:pPr>
        <w:pStyle w:val="2"/>
        <w:rPr>
          <w:rFonts w:asciiTheme="majorBidi" w:hAnsiTheme="majorBidi"/>
          <w:lang w:val="kk-KZ"/>
        </w:rPr>
      </w:pPr>
      <w:proofErr w:type="spellStart"/>
      <w:r w:rsidRPr="00BD3F81">
        <w:rPr>
          <w:rFonts w:asciiTheme="majorBidi" w:hAnsiTheme="majorBidi"/>
          <w:b/>
          <w:bCs/>
        </w:rPr>
        <w:t>Мырзағараева</w:t>
      </w:r>
      <w:proofErr w:type="spellEnd"/>
      <w:r w:rsidRPr="00BD3F81">
        <w:rPr>
          <w:rFonts w:asciiTheme="majorBidi" w:hAnsiTheme="majorBidi"/>
          <w:b/>
          <w:bCs/>
        </w:rPr>
        <w:t xml:space="preserve"> Мади </w:t>
      </w:r>
      <w:proofErr w:type="spellStart"/>
      <w:r w:rsidRPr="00BD3F81">
        <w:rPr>
          <w:rFonts w:asciiTheme="majorBidi" w:hAnsiTheme="majorBidi"/>
          <w:b/>
          <w:bCs/>
        </w:rPr>
        <w:t>Жомартұлы</w:t>
      </w:r>
      <w:proofErr w:type="spellEnd"/>
    </w:p>
    <w:p w14:paraId="29D7A76A" w14:textId="353CA52E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Адвокатура всегда была и оста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е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тся</w:t>
      </w:r>
      <w:proofErr w:type="spellEnd"/>
      <w:r w:rsidRPr="00BD3F81">
        <w:rPr>
          <w:rFonts w:asciiTheme="majorBidi" w:hAnsiTheme="majorBidi" w:cstheme="majorBidi"/>
          <w:sz w:val="28"/>
          <w:szCs w:val="28"/>
        </w:rPr>
        <w:t xml:space="preserve"> одной из самых демократичных и открытых профессиональных организаций страны.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BD3F81">
        <w:rPr>
          <w:rFonts w:asciiTheme="majorBidi" w:hAnsiTheme="majorBidi" w:cstheme="majorBidi"/>
          <w:sz w:val="28"/>
          <w:szCs w:val="28"/>
        </w:rPr>
        <w:t>За последние годы Президиумом Республиканской коллегии адвокатов и действующим руководством проделана действительно значительная работа, направленная на укрепление института адвокатуры и повышение его авторитета.</w:t>
      </w:r>
    </w:p>
    <w:p w14:paraId="513E5404" w14:textId="4E37A12B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Эти усилия дали ощутимые результаты и заслуживают признания.</w:t>
      </w:r>
      <w:r w:rsidRPr="00BD3F81">
        <w:rPr>
          <w:rFonts w:asciiTheme="majorBidi" w:hAnsiTheme="majorBidi" w:cstheme="majorBidi"/>
          <w:sz w:val="28"/>
          <w:szCs w:val="28"/>
        </w:rPr>
        <w:br/>
        <w:t xml:space="preserve">Считаю важным продолжить уже начатый курс 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последовательно, взвешенно и без резких перемен. Мы не меняем направление 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мы его укрепляем и развиваем.</w:t>
      </w:r>
    </w:p>
    <w:p w14:paraId="5F29F45E" w14:textId="001C45B0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В то же время оста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е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тся</w:t>
      </w:r>
      <w:proofErr w:type="spellEnd"/>
      <w:r w:rsidRPr="00BD3F81">
        <w:rPr>
          <w:rFonts w:asciiTheme="majorBidi" w:hAnsiTheme="majorBidi" w:cstheme="majorBidi"/>
          <w:sz w:val="28"/>
          <w:szCs w:val="28"/>
        </w:rPr>
        <w:t xml:space="preserve"> ряд системных вопросов, требующих постоянного внимания. Работа над их решением велась, вед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е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тся</w:t>
      </w:r>
      <w:proofErr w:type="spellEnd"/>
      <w:r w:rsidRPr="00BD3F81">
        <w:rPr>
          <w:rFonts w:asciiTheme="majorBidi" w:hAnsiTheme="majorBidi" w:cstheme="majorBidi"/>
          <w:sz w:val="28"/>
          <w:szCs w:val="28"/>
        </w:rPr>
        <w:t xml:space="preserve"> и должна вестись независимо от того, кто возглавляет Республиканскую коллегию адвокатов. Это ежедневная обязанность каждого члена Президиума, территориальных коллегий и всех адвокатов страны.</w:t>
      </w:r>
    </w:p>
    <w:p w14:paraId="59167DCC" w14:textId="77777777" w:rsidR="0080630C" w:rsidRPr="00BD3F81" w:rsidRDefault="0080630C" w:rsidP="0081207E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D3F81">
        <w:rPr>
          <w:rFonts w:asciiTheme="majorBidi" w:hAnsiTheme="majorBidi" w:cstheme="majorBidi"/>
          <w:sz w:val="28"/>
          <w:szCs w:val="28"/>
        </w:rPr>
        <w:t>К числу наиболее острых проблем, с которыми сталкивается адвокатское сообщество, относятся: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0802907B" w14:textId="12263E40" w:rsidR="0080630C" w:rsidRPr="00BD3F81" w:rsidRDefault="0080630C" w:rsidP="00A216FF">
      <w:pPr>
        <w:pStyle w:val="ac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недопуск адвокатов к задержанным и следственным действиям;</w:t>
      </w:r>
      <w:r w:rsidRPr="00BD3F81">
        <w:rPr>
          <w:rFonts w:asciiTheme="majorBidi" w:hAnsiTheme="majorBidi" w:cstheme="majorBidi"/>
          <w:sz w:val="28"/>
          <w:szCs w:val="28"/>
        </w:rPr>
        <w:br/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ограничения на использование технических средств и фактический запрет копирования материалов дела;</w:t>
      </w:r>
      <w:r w:rsidRPr="00BD3F81">
        <w:rPr>
          <w:rFonts w:asciiTheme="majorBidi" w:hAnsiTheme="majorBidi" w:cstheme="majorBidi"/>
          <w:sz w:val="28"/>
          <w:szCs w:val="28"/>
        </w:rPr>
        <w:br/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запоздалый доступ к результатам негласных следственных действий и экспертиз;</w:t>
      </w:r>
      <w:r w:rsidRPr="00BD3F81">
        <w:rPr>
          <w:rFonts w:asciiTheme="majorBidi" w:hAnsiTheme="majorBidi" w:cstheme="majorBidi"/>
          <w:sz w:val="28"/>
          <w:szCs w:val="28"/>
        </w:rPr>
        <w:br/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непрозрачность процедур предоставления гарантированной государственной юридической помощи;</w:t>
      </w:r>
      <w:r w:rsidRPr="00BD3F81">
        <w:rPr>
          <w:rFonts w:asciiTheme="majorBidi" w:hAnsiTheme="majorBidi" w:cstheme="majorBidi"/>
          <w:sz w:val="28"/>
          <w:szCs w:val="28"/>
        </w:rPr>
        <w:br/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низкие тарифы по ГГЮП;</w:t>
      </w:r>
      <w:r w:rsidRPr="00BD3F81">
        <w:rPr>
          <w:rFonts w:asciiTheme="majorBidi" w:hAnsiTheme="majorBidi" w:cstheme="majorBidi"/>
          <w:sz w:val="28"/>
          <w:szCs w:val="28"/>
        </w:rPr>
        <w:br/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а также необходимость ускоренной цифровизации адвокатуры и внедрения современных инструментов, включая элементы искусственного интеллекта.</w:t>
      </w:r>
    </w:p>
    <w:p w14:paraId="656D75C1" w14:textId="7F214034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Эта работа не требует отдельной предвыборной программы 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она является постоянной задачей адвокатского сообщества.</w:t>
      </w:r>
      <w:r w:rsidRPr="00BD3F81">
        <w:rPr>
          <w:rFonts w:asciiTheme="majorBidi" w:hAnsiTheme="majorBidi" w:cstheme="majorBidi"/>
          <w:sz w:val="28"/>
          <w:szCs w:val="28"/>
        </w:rPr>
        <w:br/>
        <w:t>Мы занимались этим, занимаемся и будем заниматься, независимо от избирательных циклов и смен руководства.</w:t>
      </w:r>
    </w:p>
    <w:p w14:paraId="13E04A58" w14:textId="77777777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D3F81">
        <w:rPr>
          <w:rFonts w:asciiTheme="majorBidi" w:hAnsiTheme="majorBidi" w:cstheme="majorBidi"/>
          <w:sz w:val="28"/>
          <w:szCs w:val="28"/>
        </w:rPr>
        <w:t>Вместе с тем назрела необходимость системной работы по продвижению новых идей и инициатив, направленных на укрепление процессуальных гарантий и профессиональных прав адвокатов.</w:t>
      </w:r>
      <w:r w:rsidRPr="00BD3F81">
        <w:rPr>
          <w:rFonts w:asciiTheme="majorBidi" w:hAnsiTheme="majorBidi" w:cstheme="majorBidi"/>
          <w:sz w:val="28"/>
          <w:szCs w:val="28"/>
        </w:rPr>
        <w:br/>
      </w:r>
    </w:p>
    <w:p w14:paraId="75DF1E4D" w14:textId="77777777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D3F81">
        <w:rPr>
          <w:rFonts w:asciiTheme="majorBidi" w:hAnsiTheme="majorBidi" w:cstheme="majorBidi"/>
          <w:sz w:val="28"/>
          <w:szCs w:val="28"/>
        </w:rPr>
        <w:lastRenderedPageBreak/>
        <w:t>Как известно, Главой государства дан старт конституционным изменениям.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BD3F81">
        <w:rPr>
          <w:rFonts w:asciiTheme="majorBidi" w:hAnsiTheme="majorBidi" w:cstheme="majorBidi"/>
          <w:sz w:val="28"/>
          <w:szCs w:val="28"/>
        </w:rPr>
        <w:t xml:space="preserve">В этих условиях открывается благоприятное окно возможностей для профессионального диалога с государственными органами и депутатами Мажилиса </w:t>
      </w:r>
      <w:r w:rsidRPr="00BD3F81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о закреплении на конституционном уровне гарантий и статуса адвоката как ключевого института правосудия.</w:t>
      </w:r>
    </w:p>
    <w:p w14:paraId="75FF67A2" w14:textId="2F4E9CB8" w:rsidR="0080630C" w:rsidRPr="00BD3F81" w:rsidRDefault="0080630C" w:rsidP="0080630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Важно комплексно продвигать эту идею и вносить соответствующие предложения в установленном порядке.</w:t>
      </w:r>
    </w:p>
    <w:p w14:paraId="6237BA4B" w14:textId="0B9A598D" w:rsidR="0080630C" w:rsidRPr="00BD3F81" w:rsidRDefault="0080630C" w:rsidP="0080630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В рамках Закона Республики Казахстан «О правовых актах» следует внести в уполномоченные органы предложение о разработке проекта закона (изменений и дополнений), предусматривающего особый порядок согласования проектов нормативных актов, затрагивающих уголовное, гражданское и административное законодательство, включая процессуальные аспекты, а также законодательство об адвокатской деятельности.</w:t>
      </w:r>
    </w:p>
    <w:p w14:paraId="0EF2C69C" w14:textId="099941BF" w:rsidR="0080630C" w:rsidRPr="00BD3F81" w:rsidRDefault="0080630C" w:rsidP="0080630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Сегодняшняя модель согласования в основном ориентирована на государственные органы и организации. При этом участие адвокатуры носит факультативный характер. Хотя закон и предусматривает проведение научной экспертизы, в нем отсутствует прямое требование </w:t>
      </w:r>
      <w:r w:rsidR="00A216FF" w:rsidRPr="00BD3F81">
        <w:rPr>
          <w:rFonts w:asciiTheme="majorBidi" w:hAnsiTheme="majorBidi" w:cstheme="majorBidi"/>
          <w:sz w:val="28"/>
          <w:szCs w:val="28"/>
        </w:rPr>
        <w:t>получать</w:t>
      </w:r>
      <w:r w:rsidRPr="00BD3F81">
        <w:rPr>
          <w:rFonts w:asciiTheme="majorBidi" w:hAnsiTheme="majorBidi" w:cstheme="majorBidi"/>
          <w:sz w:val="28"/>
          <w:szCs w:val="28"/>
        </w:rPr>
        <w:t xml:space="preserve"> профессиональное </w:t>
      </w:r>
      <w:r w:rsidR="00A216FF" w:rsidRPr="00BD3F81">
        <w:rPr>
          <w:rFonts w:asciiTheme="majorBidi" w:hAnsiTheme="majorBidi" w:cstheme="majorBidi"/>
          <w:sz w:val="28"/>
          <w:szCs w:val="28"/>
        </w:rPr>
        <w:t xml:space="preserve">заключение </w:t>
      </w:r>
      <w:r w:rsidRPr="00BD3F81">
        <w:rPr>
          <w:rFonts w:asciiTheme="majorBidi" w:hAnsiTheme="majorBidi" w:cstheme="majorBidi"/>
          <w:sz w:val="28"/>
          <w:szCs w:val="28"/>
        </w:rPr>
        <w:t>адвокатского сообщества по вопросам правосудия и защиты.</w:t>
      </w:r>
    </w:p>
    <w:p w14:paraId="12BA0FB6" w14:textId="6CB70727" w:rsidR="0080630C" w:rsidRPr="00BD3F81" w:rsidRDefault="0080630C" w:rsidP="0080630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Введение такой нормы позволило бы адвокатуре участвовать в законотворческом процессе на раннем этапе - оценивать возможные риски для права на защиту и принципа процессуального равенства. Это дало бы возможность предотвращать появление норм, ущемляющих права и интересы стороны защиты</w:t>
      </w:r>
      <w:r w:rsidR="00A56236" w:rsidRPr="00BD3F81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BD3F81">
        <w:rPr>
          <w:rFonts w:asciiTheme="majorBidi" w:hAnsiTheme="majorBidi" w:cstheme="majorBidi"/>
          <w:sz w:val="28"/>
          <w:szCs w:val="28"/>
        </w:rPr>
        <w:t xml:space="preserve"> еще до их принятия.</w:t>
      </w:r>
    </w:p>
    <w:p w14:paraId="06F98613" w14:textId="77777777" w:rsidR="0080630C" w:rsidRPr="00BD3F81" w:rsidRDefault="0080630C" w:rsidP="0080630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Кроме того, необходимо продвигать идею нормативного закрепления модели «гонорара успеха» в гражданских и экономических спорах. Такая практика распространена во многих правовых системах и стимулирует добросовестную и результативную работу адвоката.</w:t>
      </w:r>
    </w:p>
    <w:p w14:paraId="0ECB2058" w14:textId="77777777" w:rsidR="00A216FF" w:rsidRPr="00BD3F81" w:rsidRDefault="0080630C" w:rsidP="0080630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Представляется целесообразным пересмотреть порядок формирования Президиума Республиканской коллегии адвокатов. Система представительства должна опираться не на решения республиканской конференции, </w:t>
      </w:r>
      <w:r w:rsidR="00A216FF" w:rsidRPr="00BD3F81">
        <w:rPr>
          <w:rFonts w:asciiTheme="majorBidi" w:hAnsiTheme="majorBidi" w:cstheme="majorBidi"/>
          <w:sz w:val="28"/>
          <w:szCs w:val="28"/>
        </w:rPr>
        <w:t xml:space="preserve">а </w:t>
      </w:r>
      <w:r w:rsidRPr="00BD3F81">
        <w:rPr>
          <w:rFonts w:asciiTheme="majorBidi" w:hAnsiTheme="majorBidi" w:cstheme="majorBidi"/>
          <w:sz w:val="28"/>
          <w:szCs w:val="28"/>
        </w:rPr>
        <w:t xml:space="preserve"> на прямой мандат территориальных коллегий адвокатов.</w:t>
      </w:r>
      <w:r w:rsidR="00A216FF" w:rsidRPr="00BD3F81">
        <w:rPr>
          <w:rFonts w:asciiTheme="majorBidi" w:hAnsiTheme="majorBidi" w:cstheme="majorBidi"/>
          <w:sz w:val="28"/>
          <w:szCs w:val="28"/>
        </w:rPr>
        <w:t xml:space="preserve"> </w:t>
      </w:r>
      <w:r w:rsidRPr="00BD3F81">
        <w:rPr>
          <w:rFonts w:asciiTheme="majorBidi" w:hAnsiTheme="majorBidi" w:cstheme="majorBidi"/>
          <w:sz w:val="28"/>
          <w:szCs w:val="28"/>
        </w:rPr>
        <w:t>В таком случае каждая территориальная коллегия получает право самостоятельно избирать своих представителей в Президиум и, при необходимости, отзывать их решением коллегии.</w:t>
      </w:r>
    </w:p>
    <w:p w14:paraId="6BA1589E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Это обеспечит персональную ответственность членов Президиума и реальную отч</w:t>
      </w:r>
      <w:r w:rsidR="00A216FF" w:rsidRPr="00BD3F81">
        <w:rPr>
          <w:rFonts w:asciiTheme="majorBidi" w:hAnsiTheme="majorBidi" w:cstheme="majorBidi"/>
          <w:sz w:val="28"/>
          <w:szCs w:val="28"/>
        </w:rPr>
        <w:t>е</w:t>
      </w:r>
      <w:r w:rsidRPr="00BD3F81">
        <w:rPr>
          <w:rFonts w:asciiTheme="majorBidi" w:hAnsiTheme="majorBidi" w:cstheme="majorBidi"/>
          <w:sz w:val="28"/>
          <w:szCs w:val="28"/>
        </w:rPr>
        <w:t>тность перед регионами.</w:t>
      </w:r>
    </w:p>
    <w:p w14:paraId="727DA5FE" w14:textId="551D6D6C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Также необходимо закрепить порядок обязательного предварительного заслушивания при рассмотрении жалоб стороны защиты </w:t>
      </w:r>
      <w:r w:rsidR="00A216FF" w:rsidRPr="00BD3F81">
        <w:rPr>
          <w:rFonts w:asciiTheme="majorBidi" w:hAnsiTheme="majorBidi" w:cstheme="majorBidi"/>
          <w:sz w:val="28"/>
          <w:szCs w:val="28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по аналогии с </w:t>
      </w:r>
      <w:r w:rsidRPr="00BD3F81">
        <w:rPr>
          <w:rFonts w:asciiTheme="majorBidi" w:hAnsiTheme="majorBidi" w:cstheme="majorBidi"/>
          <w:sz w:val="28"/>
          <w:szCs w:val="28"/>
        </w:rPr>
        <w:lastRenderedPageBreak/>
        <w:t xml:space="preserve">процедурой, предусмотренной 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Административн</w:t>
      </w:r>
      <w:r w:rsidR="00854595" w:rsidRPr="00BD3F81">
        <w:rPr>
          <w:rFonts w:asciiTheme="majorBidi" w:hAnsiTheme="majorBidi" w:cstheme="majorBidi"/>
          <w:sz w:val="28"/>
          <w:szCs w:val="28"/>
          <w:lang w:val="ru-RU"/>
        </w:rPr>
        <w:t>ым</w:t>
      </w:r>
      <w:proofErr w:type="spellEnd"/>
      <w:r w:rsidR="00854595" w:rsidRPr="00BD3F81">
        <w:rPr>
          <w:rFonts w:asciiTheme="majorBidi" w:hAnsiTheme="majorBidi" w:cstheme="majorBidi"/>
          <w:sz w:val="28"/>
          <w:szCs w:val="28"/>
          <w:lang w:val="ru-RU"/>
        </w:rPr>
        <w:t xml:space="preserve"> п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роцедурн</w:t>
      </w:r>
      <w:proofErr w:type="spellEnd"/>
      <w:r w:rsidR="00854595" w:rsidRPr="00BD3F81">
        <w:rPr>
          <w:rFonts w:asciiTheme="majorBidi" w:hAnsiTheme="majorBidi" w:cstheme="majorBidi"/>
          <w:sz w:val="28"/>
          <w:szCs w:val="28"/>
          <w:lang w:val="ru-RU"/>
        </w:rPr>
        <w:t xml:space="preserve">о-процессуальным </w:t>
      </w:r>
      <w:r w:rsidRPr="00BD3F81">
        <w:rPr>
          <w:rFonts w:asciiTheme="majorBidi" w:hAnsiTheme="majorBidi" w:cstheme="majorBidi"/>
          <w:sz w:val="28"/>
          <w:szCs w:val="28"/>
        </w:rPr>
        <w:t xml:space="preserve"> кодексом Республики Казахстан.</w:t>
      </w:r>
      <w:r w:rsidR="00A216FF" w:rsidRPr="00BD3F81">
        <w:rPr>
          <w:rFonts w:asciiTheme="majorBidi" w:hAnsiTheme="majorBidi" w:cstheme="majorBidi"/>
          <w:sz w:val="28"/>
          <w:szCs w:val="28"/>
        </w:rPr>
        <w:t xml:space="preserve"> </w:t>
      </w:r>
    </w:p>
    <w:p w14:paraId="0A1030E6" w14:textId="0E371718" w:rsidR="0080630C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Жалоба должна рассматриваться вышестоящим должностным лицом или органом с обязательным участием адвоката и лица, чьи действия или бездействие обжалуются.</w:t>
      </w:r>
    </w:p>
    <w:p w14:paraId="2EB74C13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Если обжалуются действия прокурора, заседание должен проводить вышестоящий прокурор с участием адвоката и соответствующего должностного лица.</w:t>
      </w:r>
    </w:p>
    <w:p w14:paraId="02E0A866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Аналогичный порядок предлагается применять при жалобах на действия органов дознания и следственных подразделений.</w:t>
      </w:r>
    </w:p>
    <w:p w14:paraId="5CB121AE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Такая модель, основанная на принципах административных процедур, позволит исключить формальные отписки и пересылку жалоб тем же лицам, чьи действия обжалуются.</w:t>
      </w:r>
      <w:r w:rsidR="00A216FF" w:rsidRPr="00BD3F81">
        <w:rPr>
          <w:rFonts w:asciiTheme="majorBidi" w:hAnsiTheme="majorBidi" w:cstheme="majorBidi"/>
          <w:sz w:val="28"/>
          <w:szCs w:val="28"/>
        </w:rPr>
        <w:t xml:space="preserve"> </w:t>
      </w:r>
    </w:p>
    <w:p w14:paraId="2A30B0D6" w14:textId="7B934AFF" w:rsidR="0080630C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Рассмотрение должно проводиться исключительно вышестоящим органом или должностным лицом.</w:t>
      </w:r>
    </w:p>
    <w:p w14:paraId="28FCCDF2" w14:textId="1BC0FC13" w:rsidR="0080630C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Необходимо также внести предложения в уполномоченные органы или депутатам Мажилиса о подготовке поправок в статью 435 Уголовного кодекса Республики Казахстан </w:t>
      </w:r>
      <w:r w:rsidR="00A216FF" w:rsidRPr="00BD3F81">
        <w:rPr>
          <w:rFonts w:asciiTheme="majorBidi" w:hAnsiTheme="majorBidi" w:cstheme="majorBidi"/>
          <w:sz w:val="28"/>
          <w:szCs w:val="28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с прямым перечислением типичных форм воспрепятствования законной деятельности адвоката.</w:t>
      </w:r>
      <w:r w:rsidRPr="00BD3F81">
        <w:rPr>
          <w:rFonts w:asciiTheme="majorBidi" w:hAnsiTheme="majorBidi" w:cstheme="majorBidi"/>
          <w:sz w:val="28"/>
          <w:szCs w:val="28"/>
        </w:rPr>
        <w:br/>
        <w:t xml:space="preserve">К ним относятся: недопуск к подзащитному или иному лицу, в интересах которого </w:t>
      </w:r>
      <w:proofErr w:type="spellStart"/>
      <w:r w:rsidRPr="00BD3F81">
        <w:rPr>
          <w:rFonts w:asciiTheme="majorBidi" w:hAnsiTheme="majorBidi" w:cstheme="majorBidi"/>
          <w:sz w:val="28"/>
          <w:szCs w:val="28"/>
        </w:rPr>
        <w:t>заключ</w:t>
      </w:r>
      <w:proofErr w:type="spellEnd"/>
      <w:r w:rsidR="0081207E" w:rsidRPr="00BD3F81">
        <w:rPr>
          <w:rFonts w:asciiTheme="majorBidi" w:hAnsiTheme="majorBidi" w:cstheme="majorBidi"/>
          <w:sz w:val="28"/>
          <w:szCs w:val="28"/>
          <w:lang w:val="ru-RU"/>
        </w:rPr>
        <w:t>е</w:t>
      </w:r>
      <w:r w:rsidRPr="00BD3F81">
        <w:rPr>
          <w:rFonts w:asciiTheme="majorBidi" w:hAnsiTheme="majorBidi" w:cstheme="majorBidi"/>
          <w:sz w:val="28"/>
          <w:szCs w:val="28"/>
        </w:rPr>
        <w:t>н договор об оказании юридической помощи; отказ в участии в следственных или иных процессуальных действиях; принуждение к отказу от принятого поручения либо к расторжению договора; незаконный обыск или досмотр адвоката и его помещения; незаконное изъятие документов, составляющих адвокатскую тайну; нарушение конфиденциальности встреч адвоката с клиентом; проведение незаконных негласных следственных действий в отношении адвоката; незаконный допрос, задержание либо иные действия, препятствующие законной деятельности адвоката, в том числе при оказании гарантированной государственной юридической помощи.</w:t>
      </w:r>
    </w:p>
    <w:p w14:paraId="1407A4ED" w14:textId="77777777" w:rsidR="0080630C" w:rsidRPr="00BD3F81" w:rsidRDefault="0080630C" w:rsidP="00A216FF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Необходимо укрепить авторитет профессии и повысить общественное уважение к адвокатуре через ужесточение требований к допуску в профессию.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Основной принцип прост: в адвокатуру должны приходить люди с безупречной репутацией, высокой этической культурой и, безусловно, без судимости.</w:t>
      </w:r>
    </w:p>
    <w:p w14:paraId="044ED279" w14:textId="4B3D7B44" w:rsidR="0080630C" w:rsidRPr="00BD3F81" w:rsidRDefault="0080630C" w:rsidP="00A216FF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Предлагается внести изменения в профильный закон, предусматривающие: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а) безусловный запрет для лиц, осужд</w:t>
      </w:r>
      <w:r w:rsidR="00A216FF"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нных за особо тяжкие преступления;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б) постатейные ограничения для тяжких преступлений;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>в) временные ограничения для лиц, осужд</w:t>
      </w:r>
      <w:r w:rsidR="00A216FF"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нных за преступления средней и небольшой тяжести.</w:t>
      </w:r>
    </w:p>
    <w:p w14:paraId="056BB4B6" w14:textId="77777777" w:rsidR="00A216FF" w:rsidRPr="00BD3F81" w:rsidRDefault="0080630C" w:rsidP="00A216FF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Кроме того, следует уточнить требования к кандидатам в адвокаты:</w:t>
      </w: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помимо тестирования, необходимо оценивать практические навыки, знание профессиональной этики, а также коммуникативные и ораторские способности.</w:t>
      </w:r>
    </w:p>
    <w:p w14:paraId="5EED0C2D" w14:textId="1D133883" w:rsidR="0080630C" w:rsidRPr="00BD3F81" w:rsidRDefault="0080630C" w:rsidP="00A216FF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Такая комплексная проверка позволит объективно оценить готовность кандидата к профессии и его способность достойно представлять адвокатуру.</w:t>
      </w:r>
    </w:p>
    <w:p w14:paraId="46F8F83C" w14:textId="77777777" w:rsidR="0080630C" w:rsidRPr="00BD3F81" w:rsidRDefault="0080630C" w:rsidP="00A216FF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BD3F81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Подобный подход укрепит авторитет адвокатуры и сформирует устойчивый иммунитет к коррупционным и криминальным рискам.</w:t>
      </w:r>
    </w:p>
    <w:p w14:paraId="51E7D99D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Это лишь малая часть работы, которая предстоит нашему профессиональному сообществу.</w:t>
      </w:r>
    </w:p>
    <w:p w14:paraId="48CB60BF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 xml:space="preserve">Кто бы ни был избран председателем Республиканской коллегии адвокатов, перед нами стоят общие цели </w:t>
      </w:r>
      <w:r w:rsidR="00A216FF" w:rsidRPr="00BD3F81">
        <w:rPr>
          <w:rFonts w:asciiTheme="majorBidi" w:hAnsiTheme="majorBidi" w:cstheme="majorBidi"/>
          <w:sz w:val="28"/>
          <w:szCs w:val="28"/>
        </w:rPr>
        <w:t>-</w:t>
      </w:r>
      <w:r w:rsidRPr="00BD3F81">
        <w:rPr>
          <w:rFonts w:asciiTheme="majorBidi" w:hAnsiTheme="majorBidi" w:cstheme="majorBidi"/>
          <w:sz w:val="28"/>
          <w:szCs w:val="28"/>
        </w:rPr>
        <w:t xml:space="preserve"> развитие адвокатуры, укрепление е</w:t>
      </w:r>
      <w:r w:rsidR="00A216FF" w:rsidRPr="00BD3F81">
        <w:rPr>
          <w:rFonts w:asciiTheme="majorBidi" w:hAnsiTheme="majorBidi" w:cstheme="majorBidi"/>
          <w:sz w:val="28"/>
          <w:szCs w:val="28"/>
        </w:rPr>
        <w:t>е</w:t>
      </w:r>
      <w:r w:rsidRPr="00BD3F81">
        <w:rPr>
          <w:rFonts w:asciiTheme="majorBidi" w:hAnsiTheme="majorBidi" w:cstheme="majorBidi"/>
          <w:sz w:val="28"/>
          <w:szCs w:val="28"/>
        </w:rPr>
        <w:t xml:space="preserve"> независимости, повышение авторитета и доверия общества к профессии.</w:t>
      </w:r>
    </w:p>
    <w:p w14:paraId="594D759B" w14:textId="77777777" w:rsidR="00A216FF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Я искренне желаю всем коллегам успехов, взаимного уважения и достижения поставленных задач.</w:t>
      </w:r>
    </w:p>
    <w:p w14:paraId="55A5963D" w14:textId="0C635200" w:rsidR="0080630C" w:rsidRPr="00BD3F81" w:rsidRDefault="0080630C" w:rsidP="00A216FF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BD3F81">
        <w:rPr>
          <w:rFonts w:asciiTheme="majorBidi" w:hAnsiTheme="majorBidi" w:cstheme="majorBidi"/>
          <w:sz w:val="28"/>
          <w:szCs w:val="28"/>
        </w:rPr>
        <w:t>Пусть наша общая работа способствует укреплению справедливости, правопорядка и правовой культуры в стране.</w:t>
      </w:r>
    </w:p>
    <w:p w14:paraId="4C818BE2" w14:textId="77777777" w:rsidR="0080630C" w:rsidRPr="00BD3F81" w:rsidRDefault="0080630C" w:rsidP="00A216FF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D3F81">
        <w:rPr>
          <w:rFonts w:asciiTheme="majorBidi" w:hAnsiTheme="majorBidi" w:cstheme="majorBidi"/>
          <w:b/>
          <w:bCs/>
          <w:sz w:val="28"/>
          <w:szCs w:val="28"/>
        </w:rPr>
        <w:t>Всем добра и мира.</w:t>
      </w:r>
    </w:p>
    <w:p w14:paraId="18B9AC3B" w14:textId="77777777" w:rsidR="0080630C" w:rsidRPr="00BD3F81" w:rsidRDefault="0080630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80630C" w:rsidRPr="00B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532E" w14:textId="77777777" w:rsidR="00746BFB" w:rsidRDefault="00746BFB" w:rsidP="00BD3F81">
      <w:pPr>
        <w:spacing w:after="0" w:line="240" w:lineRule="auto"/>
      </w:pPr>
      <w:r>
        <w:separator/>
      </w:r>
    </w:p>
  </w:endnote>
  <w:endnote w:type="continuationSeparator" w:id="0">
    <w:p w14:paraId="1F80B812" w14:textId="77777777" w:rsidR="00746BFB" w:rsidRDefault="00746BFB" w:rsidP="00B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76A4" w14:textId="77777777" w:rsidR="00746BFB" w:rsidRDefault="00746BFB" w:rsidP="00BD3F81">
      <w:pPr>
        <w:spacing w:after="0" w:line="240" w:lineRule="auto"/>
      </w:pPr>
      <w:r>
        <w:separator/>
      </w:r>
    </w:p>
  </w:footnote>
  <w:footnote w:type="continuationSeparator" w:id="0">
    <w:p w14:paraId="4F901567" w14:textId="77777777" w:rsidR="00746BFB" w:rsidRDefault="00746BFB" w:rsidP="00BD3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0C"/>
    <w:rsid w:val="000A2086"/>
    <w:rsid w:val="000E1547"/>
    <w:rsid w:val="001C51AD"/>
    <w:rsid w:val="001F3716"/>
    <w:rsid w:val="00652F33"/>
    <w:rsid w:val="006B6A1F"/>
    <w:rsid w:val="00746BFB"/>
    <w:rsid w:val="0080630C"/>
    <w:rsid w:val="0081207E"/>
    <w:rsid w:val="00854595"/>
    <w:rsid w:val="00992152"/>
    <w:rsid w:val="00A216FF"/>
    <w:rsid w:val="00A56236"/>
    <w:rsid w:val="00BD3F81"/>
    <w:rsid w:val="00C613CC"/>
    <w:rsid w:val="00E3161B"/>
    <w:rsid w:val="00E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8FBF5"/>
  <w15:chartTrackingRefBased/>
  <w15:docId w15:val="{F3A6A624-5226-4EB5-A008-B3A01B16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0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0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3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3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3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3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3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3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63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0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BD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3F81"/>
  </w:style>
  <w:style w:type="paragraph" w:styleId="af">
    <w:name w:val="footer"/>
    <w:basedOn w:val="a"/>
    <w:link w:val="af0"/>
    <w:uiPriority w:val="99"/>
    <w:unhideWhenUsed/>
    <w:rsid w:val="00BD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897</Words>
  <Characters>6595</Characters>
  <Application>Microsoft Office Word</Application>
  <DocSecurity>0</DocSecurity>
  <Lines>132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3</cp:revision>
  <dcterms:created xsi:type="dcterms:W3CDTF">2025-10-12T09:52:00Z</dcterms:created>
  <dcterms:modified xsi:type="dcterms:W3CDTF">2025-10-15T07:26:00Z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416f01cb-8890-42da-bdfe-b03fc7a5a82f</vt:lpwstr>
  </property>
</Properties>
</file>