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9C5B" w14:textId="77777777" w:rsidR="00C32BA2" w:rsidRDefault="00C32BA2" w:rsidP="00C32BA2">
      <w:pPr>
        <w:pStyle w:val="ac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  <w:lang w:val="ru-RU"/>
        </w:rPr>
        <w:t>Д</w:t>
      </w:r>
      <w:r w:rsidRPr="00C32BA2">
        <w:rPr>
          <w:rFonts w:asciiTheme="majorBidi" w:hAnsiTheme="majorBidi" w:cstheme="majorBidi"/>
          <w:b/>
          <w:bCs/>
          <w:sz w:val="28"/>
          <w:szCs w:val="28"/>
        </w:rPr>
        <w:t>ОРОЖНАЯ КАРТА</w:t>
      </w:r>
    </w:p>
    <w:p w14:paraId="71EFCDB4" w14:textId="77777777" w:rsidR="00F9276B" w:rsidRDefault="00D87808" w:rsidP="00F9276B">
      <w:pPr>
        <w:pStyle w:val="ac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реализации предвыборной программы </w:t>
      </w:r>
    </w:p>
    <w:p w14:paraId="07E9D54F" w14:textId="7D7AA6B1" w:rsidR="00D87808" w:rsidRPr="00C32BA2" w:rsidRDefault="00D87808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Программа фиксирует блоки:</w:t>
      </w:r>
      <w:r w:rsidRPr="00C32BA2">
        <w:rPr>
          <w:rFonts w:asciiTheme="majorBidi" w:hAnsiTheme="majorBidi" w:cstheme="majorBidi"/>
          <w:sz w:val="28"/>
          <w:szCs w:val="28"/>
        </w:rPr>
        <w:t xml:space="preserve"> конституционное закрепление статуса адвокатуры, особый порядок согласований НПА с обязательным заключением РКА, предварительное заслушивание жалоб, уточнение ст. 435 УК, «гонорар успеха» в гражданских и экономических делах,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пересмотр</w:t>
      </w:r>
      <w:r w:rsidRPr="00C32BA2">
        <w:rPr>
          <w:rFonts w:asciiTheme="majorBidi" w:hAnsiTheme="majorBidi" w:cstheme="majorBidi"/>
          <w:sz w:val="28"/>
          <w:szCs w:val="28"/>
        </w:rPr>
        <w:t xml:space="preserve"> представительства в Президиуме, входные требования в профессию. </w:t>
      </w:r>
    </w:p>
    <w:p w14:paraId="1BAEBEC3" w14:textId="77777777" w:rsidR="00D87808" w:rsidRPr="00C32BA2" w:rsidRDefault="00D87808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Принцип реализации: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7FC03373" w14:textId="77777777" w:rsidR="008F21BB" w:rsidRPr="00C32BA2" w:rsidRDefault="008F21BB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Реализация программы строится пошагово и в рамках компетенций РКА:</w:t>
      </w:r>
    </w:p>
    <w:p w14:paraId="34CF0E4A" w14:textId="4131B682" w:rsidR="008F21BB" w:rsidRPr="00C32BA2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  <w:lang w:val="ru-RU"/>
        </w:rPr>
        <w:t>С</w:t>
      </w:r>
      <w:r w:rsidR="008F21BB" w:rsidRPr="00C32BA2">
        <w:rPr>
          <w:rFonts w:asciiTheme="majorBidi" w:hAnsiTheme="majorBidi" w:cstheme="majorBidi"/>
          <w:sz w:val="28"/>
          <w:szCs w:val="28"/>
        </w:rPr>
        <w:t>начала подготавливаются проекты предложений по каждому направлению с аналитическими обоснованиями и проектными формулировками</w:t>
      </w:r>
      <w:r w:rsid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8F21BB"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3807874F" w14:textId="701FC15A" w:rsidR="008F21BB" w:rsidRPr="00C32BA2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  <w:lang w:val="ru-RU"/>
        </w:rPr>
        <w:t>Д</w:t>
      </w:r>
      <w:r w:rsidR="008F21BB" w:rsidRPr="00C32BA2">
        <w:rPr>
          <w:rFonts w:asciiTheme="majorBidi" w:hAnsiTheme="majorBidi" w:cstheme="majorBidi"/>
          <w:sz w:val="28"/>
          <w:szCs w:val="28"/>
        </w:rPr>
        <w:t>алее они выносятся на согласование и принципиальное одобрение Президиума либо</w:t>
      </w:r>
      <w:r w:rsidR="008F21BB" w:rsidRPr="00C32BA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8F21BB" w:rsidRPr="00C32BA2">
        <w:rPr>
          <w:rFonts w:asciiTheme="majorBidi" w:hAnsiTheme="majorBidi" w:cstheme="majorBidi"/>
          <w:sz w:val="28"/>
          <w:szCs w:val="28"/>
        </w:rPr>
        <w:t>Конференции</w:t>
      </w:r>
      <w:r w:rsid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8F21BB"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18D2E2C1" w14:textId="61E12D20" w:rsidR="008F21BB" w:rsidRPr="00BA396B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r w:rsidR="008F21BB" w:rsidRPr="00C32BA2">
        <w:rPr>
          <w:rFonts w:asciiTheme="majorBidi" w:hAnsiTheme="majorBidi" w:cstheme="majorBidi"/>
          <w:sz w:val="28"/>
          <w:szCs w:val="28"/>
        </w:rPr>
        <w:t xml:space="preserve">осле одобрения формируется адресный план взаимодействия с государственными органами </w:t>
      </w:r>
      <w:r w:rsidR="008F21BB"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8F21BB" w:rsidRPr="00C32BA2">
        <w:rPr>
          <w:rFonts w:asciiTheme="majorBidi" w:hAnsiTheme="majorBidi" w:cstheme="majorBidi"/>
          <w:sz w:val="28"/>
          <w:szCs w:val="28"/>
        </w:rPr>
        <w:t xml:space="preserve"> Министерством юстиции, Правительством, Администрацией Президента, комитетами Мажилиса и Сената </w:t>
      </w:r>
      <w:r w:rsidR="008F21BB"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8F21BB" w:rsidRPr="00C32BA2">
        <w:rPr>
          <w:rFonts w:asciiTheme="majorBidi" w:hAnsiTheme="majorBidi" w:cstheme="majorBidi"/>
          <w:sz w:val="28"/>
          <w:szCs w:val="28"/>
        </w:rPr>
        <w:t xml:space="preserve"> с последующими рабочими консультациями с депутатами, членами рабочих групп, экспертным и научным сообществом. Этот процесс строится на профессиональной дипломатии и содержательных переговорах</w:t>
      </w:r>
      <w:r w:rsidR="00BA396B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75A26C7F" w14:textId="215D94C9" w:rsidR="008F21BB" w:rsidRPr="00C32BA2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r w:rsidR="008F21BB" w:rsidRPr="00C32BA2">
        <w:rPr>
          <w:rFonts w:asciiTheme="majorBidi" w:hAnsiTheme="majorBidi" w:cstheme="majorBidi"/>
          <w:sz w:val="28"/>
          <w:szCs w:val="28"/>
        </w:rPr>
        <w:t xml:space="preserve">о каждому направлению назначаются ответственные, обеспечивается координация сроков и отчетность. </w:t>
      </w:r>
    </w:p>
    <w:p w14:paraId="3C57D9B4" w14:textId="77777777" w:rsidR="00204BDD" w:rsidRPr="00C32BA2" w:rsidRDefault="008F21BB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Роль Председателя</w:t>
      </w:r>
      <w:r w:rsidRPr="00C32BA2">
        <w:rPr>
          <w:rFonts w:asciiTheme="majorBidi" w:hAnsiTheme="majorBidi" w:cstheme="majorBidi"/>
          <w:sz w:val="28"/>
          <w:szCs w:val="28"/>
        </w:rPr>
        <w:t xml:space="preserve"> состоит в полном цикле координации и персональном сопровождении каждого направления. Председатель формирует команду из членов Президиума и опытных адвокатов, распределяет ответственность по конкретным темам, утверждает дорожные карты и сроки, обеспечивает подготовку аналитических записок и проектных формулировок. </w:t>
      </w:r>
    </w:p>
    <w:p w14:paraId="058F0B4A" w14:textId="77777777" w:rsidR="00204BDD" w:rsidRPr="00C32BA2" w:rsidRDefault="008F21BB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Далее Председатель организует и ведет переговоры: рабочие встречи и переписку с госорганами, диалог с профильными комитетами Мажилиса и Сената, консультации с Министерством юстиции, Правительством и Администрацией Президента, экспертные сессии с институтами законодательства и научным сообществом. </w:t>
      </w:r>
    </w:p>
    <w:p w14:paraId="290CB5E1" w14:textId="77777777" w:rsidR="00204BDD" w:rsidRPr="00C32BA2" w:rsidRDefault="008F21BB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Параллельно проводятся круглые столы с участием регионов, целевые брифинги для ТКА, персональные беседы с депутатами и экспертами, а также групповые согласования в рабочих группах. </w:t>
      </w:r>
    </w:p>
    <w:p w14:paraId="0951CA6B" w14:textId="77777777" w:rsidR="00204BDD" w:rsidRPr="00C32BA2" w:rsidRDefault="008F21BB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lastRenderedPageBreak/>
        <w:t xml:space="preserve">На каждом этапе Председатель обеспечивает протоколирование позиций, согласование итоговых редакций в органах РКА, подписание согласованных документов и их адресное сопровождение до получения формализованного результата. </w:t>
      </w:r>
    </w:p>
    <w:p w14:paraId="73ADF98B" w14:textId="67AA3F78" w:rsidR="008F21BB" w:rsidRPr="00C32BA2" w:rsidRDefault="008F21BB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Такой формат позволяет держать единый центр ответственности, поддерживать постоянный темп переговоров и оперативно корректировать тактику по мере реакции партнеров.</w:t>
      </w:r>
    </w:p>
    <w:p w14:paraId="365DE48F" w14:textId="77777777" w:rsidR="00204BDD" w:rsidRPr="00C32BA2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В качестве ресурса планомерно используются интеллектуальный, экспертный и кадровый потенциал адвокатского сообщества, а также личный авторитет его ведущих представителей. </w:t>
      </w:r>
    </w:p>
    <w:p w14:paraId="1B10FE7E" w14:textId="77777777" w:rsidR="00204BDD" w:rsidRPr="00C32BA2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В процесс вовлекаются коллеги-адвокаты по направлениям, включая признанных экспертов и ученых, лидеров мнений и иных авторитетных представителей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 xml:space="preserve">адвокатского </w:t>
      </w:r>
      <w:r w:rsidRPr="00C32BA2">
        <w:rPr>
          <w:rFonts w:asciiTheme="majorBidi" w:hAnsiTheme="majorBidi" w:cstheme="majorBidi"/>
          <w:sz w:val="28"/>
          <w:szCs w:val="28"/>
        </w:rPr>
        <w:t xml:space="preserve">сообщества. </w:t>
      </w:r>
    </w:p>
    <w:p w14:paraId="6E6F99D5" w14:textId="1C4C865F" w:rsidR="00204BDD" w:rsidRPr="00C32BA2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Их роль формировать доказательную базу и формулировки предложений, участвовать в рабочих консультациях и публичных разъяснениях, усиливать переговорные позиции.</w:t>
      </w:r>
    </w:p>
    <w:p w14:paraId="157D294D" w14:textId="73967767" w:rsidR="00204BDD" w:rsidRPr="00C32BA2" w:rsidRDefault="00204BDD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Такой подход объединяет профессиональный опыт и репутационный капитал адвокатуры, что повышает качество решений и устойчивость достигнутых договоренностей.</w:t>
      </w:r>
    </w:p>
    <w:p w14:paraId="6903E071" w14:textId="77777777" w:rsidR="00D87808" w:rsidRPr="00C32BA2" w:rsidRDefault="00D87808" w:rsidP="00C32BA2">
      <w:pPr>
        <w:pStyle w:val="ac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Дорожная карта по направлениям</w:t>
      </w:r>
    </w:p>
    <w:p w14:paraId="7D6BB438" w14:textId="5EA1513C" w:rsidR="00D87808" w:rsidRPr="00C32BA2" w:rsidRDefault="00537AF3" w:rsidP="00C32BA2">
      <w:pPr>
        <w:pStyle w:val="ac"/>
        <w:ind w:firstLine="36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  <w:lang w:val="ru-RU"/>
        </w:rPr>
        <w:t>2.</w:t>
      </w:r>
      <w:r w:rsidR="007262C9" w:rsidRPr="00C32BA2">
        <w:rPr>
          <w:rFonts w:asciiTheme="majorBidi" w:hAnsiTheme="majorBidi" w:cstheme="majorBidi"/>
          <w:b/>
          <w:bCs/>
          <w:sz w:val="28"/>
          <w:szCs w:val="28"/>
          <w:lang w:val="ru-RU"/>
        </w:rPr>
        <w:t>1.</w:t>
      </w:r>
      <w:r w:rsidR="007262C9" w:rsidRPr="00C32BA2">
        <w:rPr>
          <w:rFonts w:asciiTheme="majorBidi" w:hAnsiTheme="majorBidi" w:cstheme="majorBidi"/>
          <w:b/>
          <w:bCs/>
          <w:sz w:val="28"/>
          <w:szCs w:val="28"/>
        </w:rPr>
        <w:t xml:space="preserve"> Конституционное</w:t>
      </w:r>
      <w:r w:rsidR="00D87808" w:rsidRPr="00C32BA2">
        <w:rPr>
          <w:rFonts w:asciiTheme="majorBidi" w:hAnsiTheme="majorBidi" w:cstheme="majorBidi"/>
          <w:b/>
          <w:bCs/>
          <w:sz w:val="28"/>
          <w:szCs w:val="28"/>
        </w:rPr>
        <w:t xml:space="preserve"> закрепление статуса адвокатуры</w:t>
      </w:r>
    </w:p>
    <w:p w14:paraId="64566B11" w14:textId="5EAFBBF9" w:rsidR="00CE29B3" w:rsidRPr="00C32BA2" w:rsidRDefault="00D87808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Цель</w:t>
      </w:r>
      <w:r w:rsidR="007262C9" w:rsidRPr="00C32BA2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7262C9" w:rsidRPr="00C32BA2">
        <w:rPr>
          <w:rFonts w:asciiTheme="majorBidi" w:hAnsiTheme="majorBidi" w:cstheme="majorBidi"/>
          <w:sz w:val="28"/>
          <w:szCs w:val="28"/>
        </w:rPr>
        <w:t xml:space="preserve"> закрепить</w:t>
      </w:r>
      <w:r w:rsidR="007304E7" w:rsidRPr="00C32BA2">
        <w:rPr>
          <w:rFonts w:asciiTheme="majorBidi" w:hAnsiTheme="majorBidi" w:cstheme="majorBidi"/>
          <w:sz w:val="28"/>
          <w:szCs w:val="28"/>
        </w:rPr>
        <w:t xml:space="preserve"> в Конституции независимый и самоуправляемый статус адвокатуры, гарантии адвокатской деятельности и недопустимость вмешательства в работу адвоката.</w:t>
      </w:r>
    </w:p>
    <w:p w14:paraId="7351DAAB" w14:textId="43B24C32" w:rsidR="00E52B5E" w:rsidRPr="00C32BA2" w:rsidRDefault="00E52B5E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  <w:lang w:val="ru-RU"/>
        </w:rPr>
        <w:t>Н</w:t>
      </w:r>
      <w:r w:rsidR="007304E7" w:rsidRPr="00C32BA2">
        <w:rPr>
          <w:rFonts w:asciiTheme="majorBidi" w:hAnsiTheme="majorBidi" w:cstheme="majorBidi"/>
          <w:sz w:val="28"/>
          <w:szCs w:val="28"/>
        </w:rPr>
        <w:t>а рассмотрение Президиума Р</w:t>
      </w:r>
      <w:r w:rsidR="007304E7" w:rsidRPr="00C32BA2">
        <w:rPr>
          <w:rFonts w:asciiTheme="majorBidi" w:hAnsiTheme="majorBidi" w:cstheme="majorBidi"/>
          <w:sz w:val="28"/>
          <w:szCs w:val="28"/>
          <w:lang w:val="ru-RU"/>
        </w:rPr>
        <w:t>КА</w:t>
      </w:r>
      <w:r w:rsidR="007304E7"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</w:rPr>
        <w:t xml:space="preserve">вносится пакет: обоснование и проектные формулировки инициатив, состав рабочей группы, календарный план, перечень подготавливаемых материалов и формат внешних консультаций. </w:t>
      </w:r>
    </w:p>
    <w:p w14:paraId="0EDABFB8" w14:textId="084546EB" w:rsidR="00E52B5E" w:rsidRPr="00C32BA2" w:rsidRDefault="00E52B5E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Президиум принимает принципиальное решение: одобрить либо вернуть на доработку, утвердить состав рабочей группы, календарный план и ответственных.</w:t>
      </w:r>
    </w:p>
    <w:p w14:paraId="1AED56F7" w14:textId="77777777" w:rsidR="00E52B5E" w:rsidRPr="00C32BA2" w:rsidRDefault="00E52B5E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Первичное рассмотрение и принятие решения обеспечиваются не позднее 31 декабря 2025 года. </w:t>
      </w:r>
    </w:p>
    <w:p w14:paraId="27C14127" w14:textId="64BE6AD4" w:rsidR="00CE29B3" w:rsidRPr="00C32BA2" w:rsidRDefault="00E52B5E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lastRenderedPageBreak/>
        <w:t>В случае одобрения реализация начинается незамедлительно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,</w:t>
      </w:r>
      <w:r w:rsidRPr="00C32BA2">
        <w:rPr>
          <w:rFonts w:asciiTheme="majorBidi" w:hAnsiTheme="majorBidi" w:cstheme="majorBidi"/>
          <w:sz w:val="28"/>
          <w:szCs w:val="28"/>
        </w:rPr>
        <w:t xml:space="preserve"> в течение 10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C32BA2">
        <w:rPr>
          <w:rFonts w:asciiTheme="majorBidi" w:hAnsiTheme="majorBidi" w:cstheme="majorBidi"/>
          <w:sz w:val="28"/>
          <w:szCs w:val="28"/>
        </w:rPr>
        <w:t>15 рабочих дней открывается протокол сопровождения и запускается подготовка базового комплекта документов для внешних консультаций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7304E7" w:rsidRPr="00C32BA2">
        <w:rPr>
          <w:rFonts w:asciiTheme="majorBidi" w:hAnsiTheme="majorBidi" w:cstheme="majorBidi"/>
          <w:sz w:val="28"/>
          <w:szCs w:val="28"/>
        </w:rPr>
        <w:t xml:space="preserve">с государственными органами и экспертным сообществом.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proofErr w:type="spellStart"/>
      <w:r w:rsidR="00CE29B3" w:rsidRPr="00C32BA2">
        <w:rPr>
          <w:rFonts w:asciiTheme="majorBidi" w:hAnsiTheme="majorBidi" w:cstheme="majorBidi"/>
          <w:sz w:val="28"/>
          <w:szCs w:val="28"/>
        </w:rPr>
        <w:t>одготавливаются</w:t>
      </w:r>
      <w:proofErr w:type="spellEnd"/>
      <w:r w:rsidR="00CE29B3" w:rsidRPr="00C32BA2">
        <w:rPr>
          <w:rFonts w:asciiTheme="majorBidi" w:hAnsiTheme="majorBidi" w:cstheme="majorBidi"/>
          <w:sz w:val="28"/>
          <w:szCs w:val="28"/>
        </w:rPr>
        <w:t xml:space="preserve"> две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CE29B3" w:rsidRPr="00C32BA2">
        <w:rPr>
          <w:rFonts w:asciiTheme="majorBidi" w:hAnsiTheme="majorBidi" w:cstheme="majorBidi"/>
          <w:sz w:val="28"/>
          <w:szCs w:val="28"/>
        </w:rPr>
        <w:t>три альтернативные редакции конституционной нормы с правовым обоснованием и сравнительной таблицей формулировок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,</w:t>
      </w:r>
      <w:r w:rsidR="00CE29B3" w:rsidRPr="00C32BA2">
        <w:rPr>
          <w:rFonts w:asciiTheme="majorBidi" w:hAnsiTheme="majorBidi" w:cstheme="majorBidi"/>
          <w:sz w:val="28"/>
          <w:szCs w:val="28"/>
        </w:rPr>
        <w:t xml:space="preserve"> параллельно готовятся пояснительная записка. </w:t>
      </w:r>
    </w:p>
    <w:p w14:paraId="0724EFE3" w14:textId="77777777" w:rsidR="00E52B5E" w:rsidRPr="00C32BA2" w:rsidRDefault="00CE29B3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Далее реализуется адресный план взаимодействия с государственными органами: проводятся консультации в Министерстве юстиции, профильных комитетах Парламента, Администрации Президента</w:t>
      </w:r>
      <w:r w:rsidR="00E52B5E"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1A0E4503" w14:textId="77777777" w:rsidR="00E52B5E" w:rsidRPr="00C32BA2" w:rsidRDefault="00E52B5E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  <w:lang w:val="ru-RU"/>
        </w:rPr>
        <w:t>О</w:t>
      </w:r>
      <w:proofErr w:type="spellStart"/>
      <w:r w:rsidR="00CE29B3" w:rsidRPr="00C32BA2">
        <w:rPr>
          <w:rFonts w:asciiTheme="majorBidi" w:hAnsiTheme="majorBidi" w:cstheme="majorBidi"/>
          <w:sz w:val="28"/>
          <w:szCs w:val="28"/>
        </w:rPr>
        <w:t>рганизуются</w:t>
      </w:r>
      <w:proofErr w:type="spellEnd"/>
      <w:r w:rsidR="00CE29B3" w:rsidRPr="00C32BA2">
        <w:rPr>
          <w:rFonts w:asciiTheme="majorBidi" w:hAnsiTheme="majorBidi" w:cstheme="majorBidi"/>
          <w:sz w:val="28"/>
          <w:szCs w:val="28"/>
        </w:rPr>
        <w:t xml:space="preserve"> рабочие встречи и переписка, фиксируются согласованные позиции и разногласия. </w:t>
      </w:r>
    </w:p>
    <w:p w14:paraId="3BED4F28" w14:textId="126813AE" w:rsidR="00CE29B3" w:rsidRPr="00C32BA2" w:rsidRDefault="00CE29B3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Отдельный фокус</w:t>
      </w:r>
      <w:r w:rsidR="007262C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262C9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C32BA2">
        <w:rPr>
          <w:rFonts w:asciiTheme="majorBidi" w:hAnsiTheme="majorBidi" w:cstheme="majorBidi"/>
          <w:sz w:val="28"/>
          <w:szCs w:val="28"/>
        </w:rPr>
        <w:t xml:space="preserve"> коммуникация с рабочей группой по парламентской реформе, чтобы встроить инициативу в текущий график конституционных изменений.</w:t>
      </w:r>
    </w:p>
    <w:p w14:paraId="516D9226" w14:textId="77777777" w:rsidR="00E52B5E" w:rsidRPr="00C32BA2" w:rsidRDefault="00CE29B3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После завершения консультаций финальный текст повторно рассматривается Президиумом. </w:t>
      </w:r>
    </w:p>
    <w:p w14:paraId="73D426EC" w14:textId="77777777" w:rsidR="00E52B5E" w:rsidRPr="00C32BA2" w:rsidRDefault="00CE29B3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Согласованные предложения направляются в уполномоченные органы в установленном порядке, а для профессионального сообщества публикуются краткие разъяснения сути и ожидаемого эффекта. </w:t>
      </w:r>
    </w:p>
    <w:p w14:paraId="05A4954C" w14:textId="3DC7BC00" w:rsidR="00E52B5E" w:rsidRPr="00C32BA2" w:rsidRDefault="00CE29B3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Председатель персонально координирует встречи и переговоры, контролирует сроки, обеспечивает сопровождение предложений на всех этапах рассмотрения до получения официальной реакции.</w:t>
      </w:r>
    </w:p>
    <w:p w14:paraId="24C7F70C" w14:textId="70C5590D" w:rsidR="00CE29B3" w:rsidRPr="00C32BA2" w:rsidRDefault="00CE29B3" w:rsidP="00EC3C5C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Показатели результата.</w:t>
      </w:r>
      <w:r w:rsidRPr="00C32BA2">
        <w:rPr>
          <w:rFonts w:asciiTheme="majorBidi" w:hAnsiTheme="majorBidi" w:cstheme="majorBidi"/>
          <w:sz w:val="28"/>
          <w:szCs w:val="28"/>
        </w:rPr>
        <w:t xml:space="preserve"> Подготовленные и направленные тексты предложений</w:t>
      </w:r>
      <w:r w:rsidR="00E52B5E"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791CAF86" w14:textId="0A50FED0" w:rsidR="00FF220D" w:rsidRPr="00C32BA2" w:rsidRDefault="00FF220D" w:rsidP="00BA396B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Общий срок реализации.</w:t>
      </w:r>
      <w:r w:rsidRPr="00C32BA2">
        <w:rPr>
          <w:rFonts w:asciiTheme="majorBidi" w:hAnsiTheme="majorBidi" w:cstheme="majorBidi"/>
          <w:sz w:val="28"/>
          <w:szCs w:val="28"/>
        </w:rPr>
        <w:t xml:space="preserve"> Работы по данному блоку завершаются не позднее 31 декабря 2026 года</w:t>
      </w:r>
    </w:p>
    <w:p w14:paraId="2ECF6460" w14:textId="2EBEB869" w:rsidR="00D87808" w:rsidRPr="00C32BA2" w:rsidRDefault="00537AF3" w:rsidP="00C32BA2">
      <w:pPr>
        <w:pStyle w:val="ac"/>
        <w:ind w:firstLine="36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2.2. </w:t>
      </w:r>
      <w:r w:rsidR="00D87808" w:rsidRPr="00C32BA2">
        <w:rPr>
          <w:rFonts w:asciiTheme="majorBidi" w:hAnsiTheme="majorBidi" w:cstheme="majorBidi"/>
          <w:b/>
          <w:bCs/>
          <w:sz w:val="28"/>
          <w:szCs w:val="28"/>
        </w:rPr>
        <w:t>Особый порядок согласований НПА с обязательным заключением РКА</w:t>
      </w:r>
    </w:p>
    <w:p w14:paraId="4B06B4A0" w14:textId="74B0EC12" w:rsidR="00537AF3" w:rsidRPr="00C32BA2" w:rsidRDefault="00D87808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Цель</w:t>
      </w:r>
      <w:r w:rsidR="007262C9" w:rsidRPr="00C32BA2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7262C9" w:rsidRPr="00C32BA2">
        <w:rPr>
          <w:rFonts w:asciiTheme="majorBidi" w:hAnsiTheme="majorBidi" w:cstheme="majorBidi"/>
          <w:sz w:val="28"/>
          <w:szCs w:val="28"/>
        </w:rPr>
        <w:t xml:space="preserve"> внести</w:t>
      </w:r>
      <w:r w:rsidR="00537AF3"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="00BA396B">
        <w:rPr>
          <w:rFonts w:asciiTheme="majorBidi" w:hAnsiTheme="majorBidi" w:cstheme="majorBidi"/>
          <w:sz w:val="28"/>
          <w:szCs w:val="28"/>
          <w:lang w:val="ru-RU"/>
        </w:rPr>
        <w:t>поправки</w:t>
      </w:r>
      <w:r w:rsidR="00537AF3" w:rsidRPr="00C32BA2">
        <w:rPr>
          <w:rFonts w:asciiTheme="majorBidi" w:hAnsiTheme="majorBidi" w:cstheme="majorBidi"/>
          <w:sz w:val="28"/>
          <w:szCs w:val="28"/>
        </w:rPr>
        <w:t xml:space="preserve"> в Закон </w:t>
      </w:r>
      <w:r w:rsidR="00537AF3" w:rsidRPr="00C32BA2">
        <w:rPr>
          <w:rFonts w:asciiTheme="majorBidi" w:hAnsiTheme="majorBidi" w:cstheme="majorBidi"/>
          <w:sz w:val="28"/>
          <w:szCs w:val="28"/>
          <w:lang w:val="ru-RU"/>
        </w:rPr>
        <w:t>«О</w:t>
      </w:r>
      <w:r w:rsidR="00537AF3" w:rsidRPr="00C32BA2">
        <w:rPr>
          <w:rFonts w:asciiTheme="majorBidi" w:hAnsiTheme="majorBidi" w:cstheme="majorBidi"/>
          <w:sz w:val="28"/>
          <w:szCs w:val="28"/>
        </w:rPr>
        <w:t xml:space="preserve"> правовых актах</w:t>
      </w:r>
      <w:r w:rsidR="00537AF3" w:rsidRPr="00C32BA2">
        <w:rPr>
          <w:rFonts w:asciiTheme="majorBidi" w:hAnsiTheme="majorBidi" w:cstheme="majorBidi"/>
          <w:sz w:val="28"/>
          <w:szCs w:val="28"/>
          <w:lang w:val="ru-RU"/>
        </w:rPr>
        <w:t>»</w:t>
      </w:r>
      <w:r w:rsidR="00537AF3" w:rsidRPr="00C32BA2">
        <w:rPr>
          <w:rFonts w:asciiTheme="majorBidi" w:hAnsiTheme="majorBidi" w:cstheme="majorBidi"/>
          <w:sz w:val="28"/>
          <w:szCs w:val="28"/>
        </w:rPr>
        <w:t>, закрепив обязательное заключение РКА по проектам, затрагивающим вопросы правосудия и адвокатской деятельности.</w:t>
      </w:r>
    </w:p>
    <w:p w14:paraId="2747771B" w14:textId="7802DB61" w:rsidR="00537AF3" w:rsidRPr="00C32BA2" w:rsidRDefault="00537AF3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На рассмотрение Президиума РКА вносится пакет: обоснование и проектные формулировки поправок, проект Регламента РКА о подготовке заключений, состав</w:t>
      </w:r>
      <w:r w:rsidR="007262C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</w:rPr>
        <w:t xml:space="preserve">рабочей группы и календарный план. </w:t>
      </w:r>
    </w:p>
    <w:p w14:paraId="5B4C3F88" w14:textId="4E8C3012" w:rsidR="00537AF3" w:rsidRPr="00C32BA2" w:rsidRDefault="00537AF3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lastRenderedPageBreak/>
        <w:t>Президиум принимает принципиальное решение: одобрить либо вернуть на доработку, утвердить состав рабочей группы, календарный план и ответственных.</w:t>
      </w:r>
    </w:p>
    <w:p w14:paraId="12D5E73C" w14:textId="3347597B" w:rsidR="00537AF3" w:rsidRPr="00C32BA2" w:rsidRDefault="00537AF3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Первичное рассмотрение и принятие решения обеспечиваются не позднее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2</w:t>
      </w:r>
      <w:r w:rsidR="00971FF1" w:rsidRPr="00C32BA2">
        <w:rPr>
          <w:rFonts w:asciiTheme="majorBidi" w:hAnsiTheme="majorBidi" w:cstheme="majorBidi"/>
          <w:sz w:val="28"/>
          <w:szCs w:val="28"/>
          <w:lang w:val="ru-RU"/>
        </w:rPr>
        <w:t>-го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квартала</w:t>
      </w:r>
      <w:r w:rsidRPr="00C32BA2">
        <w:rPr>
          <w:rFonts w:asciiTheme="majorBidi" w:hAnsiTheme="majorBidi" w:cstheme="majorBidi"/>
          <w:sz w:val="28"/>
          <w:szCs w:val="28"/>
        </w:rPr>
        <w:t xml:space="preserve"> 202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C32BA2">
        <w:rPr>
          <w:rFonts w:asciiTheme="majorBidi" w:hAnsiTheme="majorBidi" w:cstheme="majorBidi"/>
          <w:sz w:val="28"/>
          <w:szCs w:val="28"/>
        </w:rPr>
        <w:t xml:space="preserve"> года. </w:t>
      </w:r>
    </w:p>
    <w:p w14:paraId="172E2358" w14:textId="731D0225" w:rsidR="00537AF3" w:rsidRPr="00C32BA2" w:rsidRDefault="00537AF3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В случае одобрения реализация начинается незамедлительно: в течение 10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C32BA2">
        <w:rPr>
          <w:rFonts w:asciiTheme="majorBidi" w:hAnsiTheme="majorBidi" w:cstheme="majorBidi"/>
          <w:sz w:val="28"/>
          <w:szCs w:val="28"/>
        </w:rPr>
        <w:t>15 рабочих дней открывается протокол сопровождения и запускается подготовка базового комплекта документов. Готовятся согласованные редакции текста поправок и Регламента, пояснительная записка, сравнительная таблица.</w:t>
      </w:r>
    </w:p>
    <w:p w14:paraId="01338B9B" w14:textId="77777777" w:rsidR="00537AF3" w:rsidRPr="00C32BA2" w:rsidRDefault="00537AF3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Далее реализуется адресный план взаимодействия: консультации в Министерстве юстиции, профильных комитетах Парламента и Администрации Президента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2C13EFE8" w14:textId="3AE83CF4" w:rsidR="00537AF3" w:rsidRPr="00C32BA2" w:rsidRDefault="00537AF3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Председатель персонально координирует встречи и переговоры, контролирует сроки, обеспечивает сопровождение предложений на всех этапах рассмотрения до получения официальной реакции.</w:t>
      </w:r>
    </w:p>
    <w:p w14:paraId="6594480E" w14:textId="4DDB4A7C" w:rsidR="00133BC9" w:rsidRPr="00C32BA2" w:rsidRDefault="00133BC9" w:rsidP="00EC3C5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Показатели результата: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Н</w:t>
      </w:r>
      <w:proofErr w:type="spellStart"/>
      <w:r w:rsidRPr="00C32BA2">
        <w:rPr>
          <w:rFonts w:asciiTheme="majorBidi" w:hAnsiTheme="majorBidi" w:cstheme="majorBidi"/>
          <w:sz w:val="28"/>
          <w:szCs w:val="28"/>
        </w:rPr>
        <w:t>аправленный</w:t>
      </w:r>
      <w:proofErr w:type="spellEnd"/>
      <w:r w:rsidRPr="00C32BA2">
        <w:rPr>
          <w:rFonts w:asciiTheme="majorBidi" w:hAnsiTheme="majorBidi" w:cstheme="majorBidi"/>
          <w:sz w:val="28"/>
          <w:szCs w:val="28"/>
        </w:rPr>
        <w:t xml:space="preserve"> и принятый к рассмотрению пакет поправок в Закон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«О</w:t>
      </w:r>
      <w:r w:rsidRPr="00C32BA2">
        <w:rPr>
          <w:rFonts w:asciiTheme="majorBidi" w:hAnsiTheme="majorBidi" w:cstheme="majorBidi"/>
          <w:sz w:val="28"/>
          <w:szCs w:val="28"/>
        </w:rPr>
        <w:t xml:space="preserve"> правовых актах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»</w:t>
      </w:r>
      <w:r w:rsidRPr="00C32BA2">
        <w:rPr>
          <w:rFonts w:asciiTheme="majorBidi" w:hAnsiTheme="majorBidi" w:cstheme="majorBidi"/>
          <w:sz w:val="28"/>
          <w:szCs w:val="28"/>
        </w:rPr>
        <w:t xml:space="preserve"> (с подтверждением включения в план нормотворческих работ либо регистрацией в Мажилисе)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7BD1F957" w14:textId="77777777" w:rsidR="00FF220D" w:rsidRPr="00C32BA2" w:rsidRDefault="00FF220D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Общий срок реализации.</w:t>
      </w:r>
      <w:r w:rsidRPr="00C32BA2">
        <w:rPr>
          <w:rFonts w:asciiTheme="majorBidi" w:hAnsiTheme="majorBidi" w:cstheme="majorBidi"/>
          <w:sz w:val="28"/>
          <w:szCs w:val="28"/>
        </w:rPr>
        <w:t xml:space="preserve"> Работы по данному блоку завершаются не позднее 31 декабря 2026 года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r w:rsidRPr="00C32BA2">
        <w:rPr>
          <w:rFonts w:asciiTheme="majorBidi" w:hAnsiTheme="majorBidi" w:cstheme="majorBidi"/>
          <w:sz w:val="28"/>
          <w:szCs w:val="28"/>
        </w:rPr>
        <w:t>ри необходимости сроки продлеваются до полного достижения целевых показателей.</w:t>
      </w:r>
    </w:p>
    <w:p w14:paraId="11247644" w14:textId="39115670" w:rsidR="00971FF1" w:rsidRPr="00971FF1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  <w:lang w:val="ru-RU"/>
        </w:rPr>
        <w:t>2.3.</w:t>
      </w:r>
      <w:r w:rsidR="002B7AF1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Pr="00971FF1">
        <w:rPr>
          <w:rFonts w:asciiTheme="majorBidi" w:hAnsiTheme="majorBidi" w:cstheme="majorBidi"/>
          <w:b/>
          <w:bCs/>
          <w:sz w:val="28"/>
          <w:szCs w:val="28"/>
        </w:rPr>
        <w:t>Предварительное заслушивание жалоб защиты (по образцу А</w:t>
      </w:r>
      <w:r w:rsidRPr="00C32BA2">
        <w:rPr>
          <w:rFonts w:asciiTheme="majorBidi" w:hAnsiTheme="majorBidi" w:cstheme="majorBidi"/>
          <w:b/>
          <w:bCs/>
          <w:sz w:val="28"/>
          <w:szCs w:val="28"/>
          <w:lang w:val="ru-RU"/>
        </w:rPr>
        <w:t>ППК</w:t>
      </w:r>
      <w:r w:rsidRPr="00971FF1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3ED9CD7E" w14:textId="70F329D6" w:rsidR="00971FF1" w:rsidRPr="00971FF1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971FF1">
        <w:rPr>
          <w:rFonts w:asciiTheme="majorBidi" w:hAnsiTheme="majorBidi" w:cstheme="majorBidi"/>
          <w:b/>
          <w:bCs/>
          <w:sz w:val="28"/>
          <w:szCs w:val="28"/>
        </w:rPr>
        <w:t>Цель.</w:t>
      </w:r>
      <w:r w:rsidRPr="00971FF1">
        <w:rPr>
          <w:rFonts w:asciiTheme="majorBidi" w:hAnsiTheme="majorBidi" w:cstheme="majorBidi"/>
          <w:sz w:val="28"/>
          <w:szCs w:val="28"/>
        </w:rPr>
        <w:t xml:space="preserve"> Закрепить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 xml:space="preserve"> законодательно</w:t>
      </w:r>
      <w:r w:rsidRPr="00971FF1">
        <w:rPr>
          <w:rFonts w:asciiTheme="majorBidi" w:hAnsiTheme="majorBidi" w:cstheme="majorBidi"/>
          <w:sz w:val="28"/>
          <w:szCs w:val="28"/>
        </w:rPr>
        <w:t xml:space="preserve"> процессуальную норму об обязательном предварительном заслушивании адвоката и должностного лица, чьи действия (или бездействие) обжалуются, с проведением заседания вышестоящим органом или должностным лицом.</w:t>
      </w:r>
    </w:p>
    <w:p w14:paraId="5B058281" w14:textId="05D09259" w:rsidR="00971FF1" w:rsidRPr="00C32BA2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971FF1">
        <w:rPr>
          <w:rFonts w:asciiTheme="majorBidi" w:hAnsiTheme="majorBidi" w:cstheme="majorBidi"/>
          <w:sz w:val="28"/>
          <w:szCs w:val="28"/>
        </w:rPr>
        <w:t>На рассмотрение Президиума Р</w:t>
      </w:r>
      <w:r w:rsidR="002B7AF1">
        <w:rPr>
          <w:rFonts w:asciiTheme="majorBidi" w:hAnsiTheme="majorBidi" w:cstheme="majorBidi"/>
          <w:sz w:val="28"/>
          <w:szCs w:val="28"/>
          <w:lang w:val="ru-RU"/>
        </w:rPr>
        <w:t>КА</w:t>
      </w:r>
      <w:r w:rsidRPr="00971FF1">
        <w:rPr>
          <w:rFonts w:asciiTheme="majorBidi" w:hAnsiTheme="majorBidi" w:cstheme="majorBidi"/>
          <w:sz w:val="28"/>
          <w:szCs w:val="28"/>
        </w:rPr>
        <w:t xml:space="preserve"> вносится пакет: обоснование и проектные формулировки нормы, состав рабочей группы, календарный план и формат внешних консультаций. </w:t>
      </w:r>
    </w:p>
    <w:p w14:paraId="44AD3CDB" w14:textId="53101D11" w:rsidR="00971FF1" w:rsidRPr="00971FF1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971FF1">
        <w:rPr>
          <w:rFonts w:asciiTheme="majorBidi" w:hAnsiTheme="majorBidi" w:cstheme="majorBidi"/>
          <w:sz w:val="28"/>
          <w:szCs w:val="28"/>
        </w:rPr>
        <w:t>Президиум принимает принципиальное решение: одобрить либо вернуть на доработку, утвердить состав рабочей группы, календарный план и ответственных.</w:t>
      </w:r>
    </w:p>
    <w:p w14:paraId="70EF12A0" w14:textId="77777777" w:rsidR="00FF220D" w:rsidRPr="00C32BA2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971FF1">
        <w:rPr>
          <w:rFonts w:asciiTheme="majorBidi" w:hAnsiTheme="majorBidi" w:cstheme="majorBidi"/>
          <w:sz w:val="28"/>
          <w:szCs w:val="28"/>
        </w:rPr>
        <w:lastRenderedPageBreak/>
        <w:t xml:space="preserve">Первичное рассмотрение и принятие решения обеспечиваются не позднее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2-го</w:t>
      </w:r>
      <w:r w:rsidRPr="00971FF1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квартала</w:t>
      </w:r>
      <w:r w:rsidRPr="00971FF1">
        <w:rPr>
          <w:rFonts w:asciiTheme="majorBidi" w:hAnsiTheme="majorBidi" w:cstheme="majorBidi"/>
          <w:sz w:val="28"/>
          <w:szCs w:val="28"/>
        </w:rPr>
        <w:t xml:space="preserve"> 202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971FF1">
        <w:rPr>
          <w:rFonts w:asciiTheme="majorBidi" w:hAnsiTheme="majorBidi" w:cstheme="majorBidi"/>
          <w:sz w:val="28"/>
          <w:szCs w:val="28"/>
        </w:rPr>
        <w:t xml:space="preserve"> года. </w:t>
      </w:r>
    </w:p>
    <w:p w14:paraId="45046E7B" w14:textId="2C37E92C" w:rsidR="00971FF1" w:rsidRPr="00971FF1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971FF1">
        <w:rPr>
          <w:rFonts w:asciiTheme="majorBidi" w:hAnsiTheme="majorBidi" w:cstheme="majorBidi"/>
          <w:sz w:val="28"/>
          <w:szCs w:val="28"/>
        </w:rPr>
        <w:t>В случае одобрения реализация начинается незамедлительно: в течение 10</w:t>
      </w:r>
      <w:r w:rsidR="00FF220D"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971FF1">
        <w:rPr>
          <w:rFonts w:asciiTheme="majorBidi" w:hAnsiTheme="majorBidi" w:cstheme="majorBidi"/>
          <w:sz w:val="28"/>
          <w:szCs w:val="28"/>
        </w:rPr>
        <w:t>15 рабочих дней открывается протокол сопровождения и запускается подготовка базового комплекта документов для внешних консультаций. Готовятся согласованные редакции текста нормы и сопроводительных материалов, в том числе пояснительная записка, сравнительная таблица.</w:t>
      </w:r>
    </w:p>
    <w:p w14:paraId="560F451E" w14:textId="23B3AB49" w:rsidR="00971FF1" w:rsidRPr="00971FF1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971FF1">
        <w:rPr>
          <w:rFonts w:asciiTheme="majorBidi" w:hAnsiTheme="majorBidi" w:cstheme="majorBidi"/>
          <w:sz w:val="28"/>
          <w:szCs w:val="28"/>
        </w:rPr>
        <w:t>Далее реализуется адресный план взаимодействия: консультации в Генеральной прокуратуре, М</w:t>
      </w:r>
      <w:r w:rsidR="00FF220D" w:rsidRPr="00C32BA2">
        <w:rPr>
          <w:rFonts w:asciiTheme="majorBidi" w:hAnsiTheme="majorBidi" w:cstheme="majorBidi"/>
          <w:sz w:val="28"/>
          <w:szCs w:val="28"/>
          <w:lang w:val="ru-RU"/>
        </w:rPr>
        <w:t>ВД</w:t>
      </w:r>
      <w:r w:rsidRPr="00971FF1">
        <w:rPr>
          <w:rFonts w:asciiTheme="majorBidi" w:hAnsiTheme="majorBidi" w:cstheme="majorBidi"/>
          <w:sz w:val="28"/>
          <w:szCs w:val="28"/>
        </w:rPr>
        <w:t>,</w:t>
      </w:r>
      <w:r w:rsidR="00FF220D" w:rsidRPr="00C32BA2">
        <w:rPr>
          <w:rFonts w:asciiTheme="majorBidi" w:hAnsiTheme="majorBidi" w:cstheme="majorBidi"/>
          <w:sz w:val="28"/>
          <w:szCs w:val="28"/>
          <w:lang w:val="ru-RU"/>
        </w:rPr>
        <w:t xml:space="preserve"> КНБ, АФМ,</w:t>
      </w:r>
      <w:r w:rsidRPr="00971FF1">
        <w:rPr>
          <w:rFonts w:asciiTheme="majorBidi" w:hAnsiTheme="majorBidi" w:cstheme="majorBidi"/>
          <w:sz w:val="28"/>
          <w:szCs w:val="28"/>
        </w:rPr>
        <w:t xml:space="preserve"> </w:t>
      </w:r>
      <w:r w:rsidR="009C6F0B">
        <w:rPr>
          <w:rFonts w:asciiTheme="majorBidi" w:hAnsiTheme="majorBidi" w:cstheme="majorBidi"/>
          <w:sz w:val="28"/>
          <w:szCs w:val="28"/>
          <w:lang w:val="ru-RU"/>
        </w:rPr>
        <w:t xml:space="preserve">МЮ, </w:t>
      </w:r>
      <w:r w:rsidRPr="00971FF1">
        <w:rPr>
          <w:rFonts w:asciiTheme="majorBidi" w:hAnsiTheme="majorBidi" w:cstheme="majorBidi"/>
          <w:sz w:val="28"/>
          <w:szCs w:val="28"/>
        </w:rPr>
        <w:t>профильных комитетах Парламента и Администрации Президента</w:t>
      </w:r>
      <w:r w:rsidR="00FF220D"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971FF1">
        <w:rPr>
          <w:rFonts w:asciiTheme="majorBidi" w:hAnsiTheme="majorBidi" w:cstheme="majorBidi"/>
          <w:sz w:val="28"/>
          <w:szCs w:val="28"/>
        </w:rPr>
        <w:t xml:space="preserve"> </w:t>
      </w:r>
    </w:p>
    <w:p w14:paraId="22DB60F9" w14:textId="488C6A6A" w:rsidR="00971FF1" w:rsidRPr="00971FF1" w:rsidRDefault="00971FF1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971FF1">
        <w:rPr>
          <w:rFonts w:asciiTheme="majorBidi" w:hAnsiTheme="majorBidi" w:cstheme="majorBidi"/>
          <w:b/>
          <w:bCs/>
          <w:sz w:val="28"/>
          <w:szCs w:val="28"/>
        </w:rPr>
        <w:t>Показатели результата.</w:t>
      </w:r>
      <w:r w:rsidRPr="00971FF1">
        <w:rPr>
          <w:rFonts w:asciiTheme="majorBidi" w:hAnsiTheme="majorBidi" w:cstheme="majorBidi"/>
          <w:sz w:val="28"/>
          <w:szCs w:val="28"/>
        </w:rPr>
        <w:t xml:space="preserve"> Подготовленный и направленный пакет предложений.</w:t>
      </w:r>
    </w:p>
    <w:p w14:paraId="45727EC8" w14:textId="7BF3C75C" w:rsidR="00FF220D" w:rsidRPr="00C32BA2" w:rsidRDefault="00FF220D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Общий срок реализации.</w:t>
      </w:r>
      <w:r w:rsidRPr="00C32BA2">
        <w:rPr>
          <w:rFonts w:asciiTheme="majorBidi" w:hAnsiTheme="majorBidi" w:cstheme="majorBidi"/>
          <w:sz w:val="28"/>
          <w:szCs w:val="28"/>
        </w:rPr>
        <w:t xml:space="preserve"> Работы по данному блоку завершаются не позднее 31 декабря 2026 года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r w:rsidRPr="00C32BA2">
        <w:rPr>
          <w:rFonts w:asciiTheme="majorBidi" w:hAnsiTheme="majorBidi" w:cstheme="majorBidi"/>
          <w:sz w:val="28"/>
          <w:szCs w:val="28"/>
        </w:rPr>
        <w:t>ри необходимости сроки продлеваются до полного достижения целевых показателей.</w:t>
      </w:r>
    </w:p>
    <w:p w14:paraId="2091686D" w14:textId="77777777" w:rsidR="00C32DCF" w:rsidRPr="00C32DCF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32DCF">
        <w:rPr>
          <w:rFonts w:asciiTheme="majorBidi" w:hAnsiTheme="majorBidi" w:cstheme="majorBidi"/>
          <w:b/>
          <w:bCs/>
          <w:sz w:val="28"/>
          <w:szCs w:val="28"/>
        </w:rPr>
        <w:t>2.4. Уточнение статьи 435 Уголовного кодекса (воспрепятствование деятельности адвоката)</w:t>
      </w:r>
    </w:p>
    <w:p w14:paraId="055FE35C" w14:textId="77777777" w:rsidR="00C32DCF" w:rsidRPr="00C32DCF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DCF">
        <w:rPr>
          <w:rFonts w:asciiTheme="majorBidi" w:hAnsiTheme="majorBidi" w:cstheme="majorBidi"/>
          <w:b/>
          <w:bCs/>
          <w:sz w:val="28"/>
          <w:szCs w:val="28"/>
        </w:rPr>
        <w:t xml:space="preserve">Цель. </w:t>
      </w:r>
      <w:r w:rsidRPr="00C32DCF">
        <w:rPr>
          <w:rFonts w:asciiTheme="majorBidi" w:hAnsiTheme="majorBidi" w:cstheme="majorBidi"/>
          <w:sz w:val="28"/>
          <w:szCs w:val="28"/>
        </w:rPr>
        <w:t>Закрепить в законе прямое перечисление типовых форм воспрепятствования, включая недопуск к доверителю, отказ в участии в следственных и иных процессуальных действиях, запрет на фиксацию и копирование материалов, посягательство на адвокатскую тайну, незаконные негласные следственные действия, незаконный допрос и задержание адвоката, а также вмешательство в назначение конкретного защитника по гарантированной государством юридической помощи.</w:t>
      </w:r>
    </w:p>
    <w:p w14:paraId="2318536F" w14:textId="058DD773" w:rsidR="001B7ABF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DCF">
        <w:rPr>
          <w:rFonts w:asciiTheme="majorBidi" w:hAnsiTheme="majorBidi" w:cstheme="majorBidi"/>
          <w:sz w:val="28"/>
          <w:szCs w:val="28"/>
        </w:rPr>
        <w:t>На рассмотрение Президиума Р</w:t>
      </w:r>
      <w:r w:rsidR="001B7ABF">
        <w:rPr>
          <w:rFonts w:asciiTheme="majorBidi" w:hAnsiTheme="majorBidi" w:cstheme="majorBidi"/>
          <w:sz w:val="28"/>
          <w:szCs w:val="28"/>
          <w:lang w:val="ru-RU"/>
        </w:rPr>
        <w:t>КА</w:t>
      </w:r>
      <w:r w:rsidRPr="00C32DCF">
        <w:rPr>
          <w:rFonts w:asciiTheme="majorBidi" w:hAnsiTheme="majorBidi" w:cstheme="majorBidi"/>
          <w:sz w:val="28"/>
          <w:szCs w:val="28"/>
        </w:rPr>
        <w:t xml:space="preserve"> вносится пакет: обоснование и проектные формулировки поправок, сравнительная таблица редакций, пояснительная записка,</w:t>
      </w:r>
      <w:r w:rsidR="009C6F0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C32DCF">
        <w:rPr>
          <w:rFonts w:asciiTheme="majorBidi" w:hAnsiTheme="majorBidi" w:cstheme="majorBidi"/>
          <w:sz w:val="28"/>
          <w:szCs w:val="28"/>
        </w:rPr>
        <w:t>календарн</w:t>
      </w:r>
      <w:r w:rsidR="009C6F0B">
        <w:rPr>
          <w:rFonts w:asciiTheme="majorBidi" w:hAnsiTheme="majorBidi" w:cstheme="majorBidi"/>
          <w:sz w:val="28"/>
          <w:szCs w:val="28"/>
          <w:lang w:val="kk-KZ"/>
        </w:rPr>
        <w:t>ый</w:t>
      </w:r>
      <w:proofErr w:type="spellEnd"/>
      <w:r w:rsidRPr="00C32DCF">
        <w:rPr>
          <w:rFonts w:asciiTheme="majorBidi" w:hAnsiTheme="majorBidi" w:cstheme="majorBidi"/>
          <w:sz w:val="28"/>
          <w:szCs w:val="28"/>
        </w:rPr>
        <w:t xml:space="preserve"> план и состав рабочей группы. </w:t>
      </w:r>
    </w:p>
    <w:p w14:paraId="4AA1F805" w14:textId="64E501A2" w:rsidR="00C32DCF" w:rsidRPr="00C32DCF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DCF">
        <w:rPr>
          <w:rFonts w:asciiTheme="majorBidi" w:hAnsiTheme="majorBidi" w:cstheme="majorBidi"/>
          <w:sz w:val="28"/>
          <w:szCs w:val="28"/>
        </w:rPr>
        <w:t>Президиум принимает принципиальное решение: одобрить либо вернуть на доработку, утвердить состав рабочей группы, календарный план и ответственных.</w:t>
      </w:r>
    </w:p>
    <w:p w14:paraId="4180CE3F" w14:textId="77777777" w:rsidR="001B7ABF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DCF">
        <w:rPr>
          <w:rFonts w:asciiTheme="majorBidi" w:hAnsiTheme="majorBidi" w:cstheme="majorBidi"/>
          <w:sz w:val="28"/>
          <w:szCs w:val="28"/>
        </w:rPr>
        <w:t xml:space="preserve">Первичное рассмотрение и принятие решения обеспечиваются не позднее 31 декабря 2025 года. </w:t>
      </w:r>
    </w:p>
    <w:p w14:paraId="42B4A91D" w14:textId="407CA3AE" w:rsidR="00C32DCF" w:rsidRPr="00C32DCF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DCF">
        <w:rPr>
          <w:rFonts w:asciiTheme="majorBidi" w:hAnsiTheme="majorBidi" w:cstheme="majorBidi"/>
          <w:sz w:val="28"/>
          <w:szCs w:val="28"/>
        </w:rPr>
        <w:t>В случае одобрения реализация начинается незамедлительно: в течение 10–15 рабочих открывается протокол сопровождения и запускается подготовка финального комплекта документов. Готовятся согласованные редакции текста поправок.</w:t>
      </w:r>
    </w:p>
    <w:p w14:paraId="5EBA58C2" w14:textId="2114076B" w:rsidR="00C32DCF" w:rsidRPr="00C32BA2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DCF">
        <w:rPr>
          <w:rFonts w:asciiTheme="majorBidi" w:hAnsiTheme="majorBidi" w:cstheme="majorBidi"/>
          <w:sz w:val="28"/>
          <w:szCs w:val="28"/>
        </w:rPr>
        <w:lastRenderedPageBreak/>
        <w:t>Далее реализуется адресный план взаимодействия: консультации в Министерстве юстиции,</w:t>
      </w:r>
      <w:r w:rsidR="009C6F0B" w:rsidRPr="009C6F0B">
        <w:rPr>
          <w:rFonts w:asciiTheme="majorBidi" w:hAnsiTheme="majorBidi" w:cstheme="majorBidi"/>
          <w:sz w:val="28"/>
          <w:szCs w:val="28"/>
        </w:rPr>
        <w:t xml:space="preserve"> </w:t>
      </w:r>
      <w:r w:rsidR="009C6F0B" w:rsidRPr="00971FF1">
        <w:rPr>
          <w:rFonts w:asciiTheme="majorBidi" w:hAnsiTheme="majorBidi" w:cstheme="majorBidi"/>
          <w:sz w:val="28"/>
          <w:szCs w:val="28"/>
        </w:rPr>
        <w:t>Генеральной прокуратуре, М</w:t>
      </w:r>
      <w:r w:rsidR="009C6F0B" w:rsidRPr="00C32BA2">
        <w:rPr>
          <w:rFonts w:asciiTheme="majorBidi" w:hAnsiTheme="majorBidi" w:cstheme="majorBidi"/>
          <w:sz w:val="28"/>
          <w:szCs w:val="28"/>
          <w:lang w:val="ru-RU"/>
        </w:rPr>
        <w:t>ВД</w:t>
      </w:r>
      <w:r w:rsidR="009C6F0B" w:rsidRPr="00971FF1">
        <w:rPr>
          <w:rFonts w:asciiTheme="majorBidi" w:hAnsiTheme="majorBidi" w:cstheme="majorBidi"/>
          <w:sz w:val="28"/>
          <w:szCs w:val="28"/>
        </w:rPr>
        <w:t>,</w:t>
      </w:r>
      <w:r w:rsidR="009C6F0B" w:rsidRPr="00C32BA2">
        <w:rPr>
          <w:rFonts w:asciiTheme="majorBidi" w:hAnsiTheme="majorBidi" w:cstheme="majorBidi"/>
          <w:sz w:val="28"/>
          <w:szCs w:val="28"/>
          <w:lang w:val="ru-RU"/>
        </w:rPr>
        <w:t xml:space="preserve"> КНБ, </w:t>
      </w:r>
      <w:proofErr w:type="gramStart"/>
      <w:r w:rsidR="009C6F0B" w:rsidRPr="00C32BA2">
        <w:rPr>
          <w:rFonts w:asciiTheme="majorBidi" w:hAnsiTheme="majorBidi" w:cstheme="majorBidi"/>
          <w:sz w:val="28"/>
          <w:szCs w:val="28"/>
          <w:lang w:val="ru-RU"/>
        </w:rPr>
        <w:t>АФМ,</w:t>
      </w:r>
      <w:r w:rsidR="009C6F0B" w:rsidRPr="00971FF1">
        <w:rPr>
          <w:rFonts w:asciiTheme="majorBidi" w:hAnsiTheme="majorBidi" w:cstheme="majorBidi"/>
          <w:sz w:val="28"/>
          <w:szCs w:val="28"/>
        </w:rPr>
        <w:t xml:space="preserve"> </w:t>
      </w:r>
      <w:r w:rsidRPr="00C32DCF">
        <w:rPr>
          <w:rFonts w:asciiTheme="majorBidi" w:hAnsiTheme="majorBidi" w:cstheme="majorBidi"/>
          <w:sz w:val="28"/>
          <w:szCs w:val="28"/>
        </w:rPr>
        <w:t xml:space="preserve"> профильных</w:t>
      </w:r>
      <w:proofErr w:type="gramEnd"/>
      <w:r w:rsidRPr="00C32DCF">
        <w:rPr>
          <w:rFonts w:asciiTheme="majorBidi" w:hAnsiTheme="majorBidi" w:cstheme="majorBidi"/>
          <w:sz w:val="28"/>
          <w:szCs w:val="28"/>
        </w:rPr>
        <w:t xml:space="preserve"> комитетах Парламента и Администрации Президента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DCF">
        <w:rPr>
          <w:rFonts w:asciiTheme="majorBidi" w:hAnsiTheme="majorBidi" w:cstheme="majorBidi"/>
          <w:sz w:val="28"/>
          <w:szCs w:val="28"/>
        </w:rPr>
        <w:t xml:space="preserve"> </w:t>
      </w:r>
    </w:p>
    <w:p w14:paraId="55D9EA3E" w14:textId="1E7D50AB" w:rsidR="00C32DCF" w:rsidRPr="00C32DCF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DCF">
        <w:rPr>
          <w:rFonts w:asciiTheme="majorBidi" w:hAnsiTheme="majorBidi" w:cstheme="majorBidi"/>
          <w:b/>
          <w:bCs/>
          <w:sz w:val="28"/>
          <w:szCs w:val="28"/>
        </w:rPr>
        <w:t>Показатели результата.</w:t>
      </w:r>
      <w:r w:rsidRPr="00C32DCF">
        <w:rPr>
          <w:rFonts w:asciiTheme="majorBidi" w:hAnsiTheme="majorBidi" w:cstheme="majorBidi"/>
          <w:sz w:val="28"/>
          <w:szCs w:val="28"/>
        </w:rPr>
        <w:t xml:space="preserve"> Подготовленный и направленный пакет поправок</w:t>
      </w:r>
      <w:r w:rsidR="005D79BB"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DCF">
        <w:rPr>
          <w:rFonts w:asciiTheme="majorBidi" w:hAnsiTheme="majorBidi" w:cstheme="majorBidi"/>
          <w:sz w:val="28"/>
          <w:szCs w:val="28"/>
        </w:rPr>
        <w:t xml:space="preserve"> </w:t>
      </w:r>
      <w:r w:rsidR="005D79BB" w:rsidRPr="00C32BA2">
        <w:rPr>
          <w:rFonts w:asciiTheme="majorBidi" w:hAnsiTheme="majorBidi" w:cstheme="majorBidi"/>
          <w:sz w:val="28"/>
          <w:szCs w:val="28"/>
          <w:lang w:val="ru-RU"/>
        </w:rPr>
        <w:t>Р</w:t>
      </w:r>
      <w:proofErr w:type="spellStart"/>
      <w:r w:rsidRPr="00C32DCF">
        <w:rPr>
          <w:rFonts w:asciiTheme="majorBidi" w:hAnsiTheme="majorBidi" w:cstheme="majorBidi"/>
          <w:sz w:val="28"/>
          <w:szCs w:val="28"/>
        </w:rPr>
        <w:t>егистрация</w:t>
      </w:r>
      <w:proofErr w:type="spellEnd"/>
      <w:r w:rsidRPr="00C32DCF">
        <w:rPr>
          <w:rFonts w:asciiTheme="majorBidi" w:hAnsiTheme="majorBidi" w:cstheme="majorBidi"/>
          <w:sz w:val="28"/>
          <w:szCs w:val="28"/>
        </w:rPr>
        <w:t xml:space="preserve"> предложений и включение вопроса в план нормотворческих работ</w:t>
      </w:r>
      <w:r w:rsidR="005D79BB"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DCF">
        <w:rPr>
          <w:rFonts w:asciiTheme="majorBidi" w:hAnsiTheme="majorBidi" w:cstheme="majorBidi"/>
          <w:sz w:val="28"/>
          <w:szCs w:val="28"/>
        </w:rPr>
        <w:t xml:space="preserve"> </w:t>
      </w:r>
    </w:p>
    <w:p w14:paraId="1EB408CA" w14:textId="00D1DD79" w:rsidR="00C32DCF" w:rsidRPr="00C32BA2" w:rsidRDefault="00C32DC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DCF">
        <w:rPr>
          <w:rFonts w:asciiTheme="majorBidi" w:hAnsiTheme="majorBidi" w:cstheme="majorBidi"/>
          <w:b/>
          <w:bCs/>
          <w:sz w:val="28"/>
          <w:szCs w:val="28"/>
        </w:rPr>
        <w:t>Общий срок реализации.</w:t>
      </w:r>
      <w:r w:rsidRPr="00C32DCF">
        <w:rPr>
          <w:rFonts w:asciiTheme="majorBidi" w:hAnsiTheme="majorBidi" w:cstheme="majorBidi"/>
          <w:sz w:val="28"/>
          <w:szCs w:val="28"/>
        </w:rPr>
        <w:t xml:space="preserve"> Работы по данному блоку завершаются не позднее 31 декабря 2026 года</w:t>
      </w:r>
      <w:r w:rsidR="005D79BB"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DCF">
        <w:rPr>
          <w:rFonts w:asciiTheme="majorBidi" w:hAnsiTheme="majorBidi" w:cstheme="majorBidi"/>
          <w:sz w:val="28"/>
          <w:szCs w:val="28"/>
        </w:rPr>
        <w:t xml:space="preserve"> </w:t>
      </w:r>
      <w:r w:rsidR="005D79BB"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r w:rsidRPr="00C32DCF">
        <w:rPr>
          <w:rFonts w:asciiTheme="majorBidi" w:hAnsiTheme="majorBidi" w:cstheme="majorBidi"/>
          <w:sz w:val="28"/>
          <w:szCs w:val="28"/>
        </w:rPr>
        <w:t>ри необходимости сроки продлеваются до достижения целевых показателей.</w:t>
      </w:r>
    </w:p>
    <w:p w14:paraId="4EA4B066" w14:textId="77777777" w:rsidR="005D79BB" w:rsidRPr="005D79BB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9BB">
        <w:rPr>
          <w:rFonts w:asciiTheme="majorBidi" w:hAnsiTheme="majorBidi" w:cstheme="majorBidi"/>
          <w:b/>
          <w:bCs/>
          <w:sz w:val="28"/>
          <w:szCs w:val="28"/>
        </w:rPr>
        <w:t>2.5. «Гонорар успеха» в гражданских и экономических делах</w:t>
      </w:r>
    </w:p>
    <w:p w14:paraId="1F10210F" w14:textId="6662622C" w:rsidR="005D79BB" w:rsidRPr="005D79BB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D79BB">
        <w:rPr>
          <w:rFonts w:asciiTheme="majorBidi" w:hAnsiTheme="majorBidi" w:cstheme="majorBidi"/>
          <w:b/>
          <w:bCs/>
          <w:sz w:val="28"/>
          <w:szCs w:val="28"/>
        </w:rPr>
        <w:t>Цель.</w:t>
      </w:r>
      <w:r w:rsidRPr="005D79BB">
        <w:rPr>
          <w:rFonts w:asciiTheme="majorBidi" w:hAnsiTheme="majorBidi" w:cstheme="majorBidi"/>
          <w:sz w:val="28"/>
          <w:szCs w:val="28"/>
        </w:rPr>
        <w:t xml:space="preserve"> Нормативно допустить модель «гонорара успеха» в гражданских и экономических спорах.</w:t>
      </w:r>
    </w:p>
    <w:p w14:paraId="6B5C773B" w14:textId="7DBDF67C" w:rsidR="005D79BB" w:rsidRPr="00C32BA2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5D79BB">
        <w:rPr>
          <w:rFonts w:asciiTheme="majorBidi" w:hAnsiTheme="majorBidi" w:cstheme="majorBidi"/>
          <w:sz w:val="28"/>
          <w:szCs w:val="28"/>
        </w:rPr>
        <w:t xml:space="preserve">На рассмотрение Президиума РКА вносится пакет: обоснование и проект нормы, состав рабочей группы и календарный план. </w:t>
      </w:r>
    </w:p>
    <w:p w14:paraId="48D0F46C" w14:textId="28691050" w:rsidR="005D79BB" w:rsidRPr="005D79BB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D79BB">
        <w:rPr>
          <w:rFonts w:asciiTheme="majorBidi" w:hAnsiTheme="majorBidi" w:cstheme="majorBidi"/>
          <w:sz w:val="28"/>
          <w:szCs w:val="28"/>
        </w:rPr>
        <w:t>Президиум принимает принципиальное решение: одобрить либо вернуть на доработку, утвердить состав рабочей группы, план и ответственных.</w:t>
      </w:r>
    </w:p>
    <w:p w14:paraId="0D5E0B7D" w14:textId="77777777" w:rsidR="00216C8D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5D79BB">
        <w:rPr>
          <w:rFonts w:asciiTheme="majorBidi" w:hAnsiTheme="majorBidi" w:cstheme="majorBidi"/>
          <w:sz w:val="28"/>
          <w:szCs w:val="28"/>
        </w:rPr>
        <w:t xml:space="preserve">Первичное рассмотрение и принятие решения обеспечиваются не позднее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3-го</w:t>
      </w:r>
      <w:r w:rsidRPr="005D79BB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квартала</w:t>
      </w:r>
      <w:r w:rsidRPr="005D79BB">
        <w:rPr>
          <w:rFonts w:asciiTheme="majorBidi" w:hAnsiTheme="majorBidi" w:cstheme="majorBidi"/>
          <w:sz w:val="28"/>
          <w:szCs w:val="28"/>
        </w:rPr>
        <w:t xml:space="preserve"> 202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5D79BB">
        <w:rPr>
          <w:rFonts w:asciiTheme="majorBidi" w:hAnsiTheme="majorBidi" w:cstheme="majorBidi"/>
          <w:sz w:val="28"/>
          <w:szCs w:val="28"/>
        </w:rPr>
        <w:t xml:space="preserve"> года. </w:t>
      </w:r>
    </w:p>
    <w:p w14:paraId="133DA103" w14:textId="22074E92" w:rsidR="005D79BB" w:rsidRPr="005D79BB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D79BB">
        <w:rPr>
          <w:rFonts w:asciiTheme="majorBidi" w:hAnsiTheme="majorBidi" w:cstheme="majorBidi"/>
          <w:sz w:val="28"/>
          <w:szCs w:val="28"/>
        </w:rPr>
        <w:t>В случае одобрения в течение 10–15 рабочих дней оформляются распоряжения, открывается протокол сопровождения и запускается подготовка финального комплекта документов для внешних консультаций с Министерством юстиции, профильными комитетами Парламента.</w:t>
      </w:r>
    </w:p>
    <w:p w14:paraId="3A22095C" w14:textId="326D19A3" w:rsidR="005D79BB" w:rsidRPr="00C32BA2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D79BB">
        <w:rPr>
          <w:rFonts w:asciiTheme="majorBidi" w:hAnsiTheme="majorBidi" w:cstheme="majorBidi"/>
          <w:b/>
          <w:bCs/>
          <w:sz w:val="28"/>
          <w:szCs w:val="28"/>
        </w:rPr>
        <w:t>Показатели результата.</w:t>
      </w:r>
      <w:r w:rsidRPr="005D79BB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proofErr w:type="spellStart"/>
      <w:r w:rsidRPr="00C32BA2">
        <w:rPr>
          <w:rFonts w:asciiTheme="majorBidi" w:hAnsiTheme="majorBidi" w:cstheme="majorBidi"/>
          <w:sz w:val="28"/>
          <w:szCs w:val="28"/>
        </w:rPr>
        <w:t>одготовленный</w:t>
      </w:r>
      <w:proofErr w:type="spellEnd"/>
      <w:r w:rsidRPr="00C32BA2">
        <w:rPr>
          <w:rFonts w:asciiTheme="majorBidi" w:hAnsiTheme="majorBidi" w:cstheme="majorBidi"/>
          <w:sz w:val="28"/>
          <w:szCs w:val="28"/>
        </w:rPr>
        <w:t xml:space="preserve"> и направленный в уполномоченные органы проект поправок о «гонораре успеха» с подтверждением регистрации либо включения в план нормотворческих работ.</w:t>
      </w:r>
    </w:p>
    <w:p w14:paraId="5D430453" w14:textId="6E036286" w:rsidR="005D79BB" w:rsidRPr="005D79BB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D79BB">
        <w:rPr>
          <w:rFonts w:asciiTheme="majorBidi" w:hAnsiTheme="majorBidi" w:cstheme="majorBidi"/>
          <w:b/>
          <w:bCs/>
          <w:sz w:val="28"/>
          <w:szCs w:val="28"/>
        </w:rPr>
        <w:t>Общий срок реализации.</w:t>
      </w:r>
      <w:r w:rsidRPr="005D79BB">
        <w:rPr>
          <w:rFonts w:asciiTheme="majorBidi" w:hAnsiTheme="majorBidi" w:cstheme="majorBidi"/>
          <w:sz w:val="28"/>
          <w:szCs w:val="28"/>
        </w:rPr>
        <w:t xml:space="preserve"> Работы по данному блоку завершаются не позднее 31 декабря 2026 года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5D79BB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r w:rsidRPr="005D79BB">
        <w:rPr>
          <w:rFonts w:asciiTheme="majorBidi" w:hAnsiTheme="majorBidi" w:cstheme="majorBidi"/>
          <w:sz w:val="28"/>
          <w:szCs w:val="28"/>
        </w:rPr>
        <w:t>ри необходимости сроки продлеваются до достижения целевых показателей.</w:t>
      </w:r>
    </w:p>
    <w:p w14:paraId="66290FA8" w14:textId="77777777" w:rsidR="005D79BB" w:rsidRPr="005D79BB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9BB">
        <w:rPr>
          <w:rFonts w:asciiTheme="majorBidi" w:hAnsiTheme="majorBidi" w:cstheme="majorBidi"/>
          <w:b/>
          <w:bCs/>
          <w:sz w:val="28"/>
          <w:szCs w:val="28"/>
        </w:rPr>
        <w:t>2.6. Пересмотр представительства в Президиуме (прямой мандат территориальных коллегий и отзыв)</w:t>
      </w:r>
    </w:p>
    <w:p w14:paraId="35951B8D" w14:textId="3916C445" w:rsidR="003C3F3F" w:rsidRPr="00C32BA2" w:rsidRDefault="005D79BB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D79BB">
        <w:rPr>
          <w:rFonts w:asciiTheme="majorBidi" w:hAnsiTheme="majorBidi" w:cstheme="majorBidi"/>
          <w:b/>
          <w:bCs/>
          <w:sz w:val="28"/>
          <w:szCs w:val="28"/>
        </w:rPr>
        <w:t>Цель.</w:t>
      </w:r>
      <w:r w:rsidR="003C3F3F" w:rsidRPr="00C32BA2">
        <w:rPr>
          <w:rFonts w:asciiTheme="majorBidi" w:hAnsiTheme="majorBidi" w:cstheme="majorBidi"/>
          <w:sz w:val="28"/>
          <w:szCs w:val="28"/>
        </w:rPr>
        <w:t xml:space="preserve"> Подготовить и внести предложения о внесении изменений в профильный закон с закреплением прямого мандата территориальных коллегий на избрание и отзыв своих представителей в Президиум</w:t>
      </w:r>
      <w:r w:rsidR="003C3F3F"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3C3F3F"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5627BF19" w14:textId="77ADA0E8" w:rsidR="00175D02" w:rsidRPr="00C32BA2" w:rsidRDefault="00175D02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lastRenderedPageBreak/>
        <w:t>На рассмотрение Президиума Р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КА</w:t>
      </w:r>
      <w:r w:rsidRPr="00C32BA2">
        <w:rPr>
          <w:rFonts w:asciiTheme="majorBidi" w:hAnsiTheme="majorBidi" w:cstheme="majorBidi"/>
          <w:sz w:val="28"/>
          <w:szCs w:val="28"/>
        </w:rPr>
        <w:t xml:space="preserve"> вносится пакет: проект предложений о внесении изменений в профильный закон, пояснительная записка со сравнительной таблицей, проект календарного плана и состав рабочей группы. </w:t>
      </w:r>
    </w:p>
    <w:p w14:paraId="658C3811" w14:textId="17944B5A" w:rsidR="00175D02" w:rsidRPr="00C32BA2" w:rsidRDefault="00175D02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Президиум принимает принципиальное решение: одобрить либо вернуть материалы на доработку, утвердить состав рабочей группы, календарный план и ответственных. </w:t>
      </w:r>
    </w:p>
    <w:p w14:paraId="4563E125" w14:textId="77777777" w:rsidR="00175D02" w:rsidRPr="00C32BA2" w:rsidRDefault="00175D02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В случае одобрения Председатель направляет официальные письма в территориальные коллегии с просьбой рассмотреть инициативу на их конференциях, заседаниях президиумов либо общих собраниях адвокатов и представить позицию в установленный срок. </w:t>
      </w:r>
    </w:p>
    <w:p w14:paraId="44134CE8" w14:textId="77777777" w:rsidR="00175D02" w:rsidRPr="00C32BA2" w:rsidRDefault="00175D02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Поддержка инициативы подтверждается письменными решениями не менее чем двух третей территориальных коллегий за подписью председателей. </w:t>
      </w:r>
    </w:p>
    <w:p w14:paraId="47C30CA4" w14:textId="23C12774" w:rsidR="00175D02" w:rsidRPr="00C32BA2" w:rsidRDefault="00175D02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Первичное рассмотрение и принятие решения на уровне Президиума обеспечиваются не позднее третьего квартала 2026 года.</w:t>
      </w:r>
    </w:p>
    <w:p w14:paraId="3FBC9665" w14:textId="2B32477E" w:rsidR="00175D02" w:rsidRPr="00C32BA2" w:rsidRDefault="00175D02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В случае одобрения Президиумом и при подтверждении поддержки инициативы не менее чем двумя третями территориальных коллегий </w:t>
      </w:r>
      <w:r w:rsidR="009C6F0B" w:rsidRPr="00C32BA2">
        <w:rPr>
          <w:rFonts w:asciiTheme="majorBidi" w:hAnsiTheme="majorBidi" w:cstheme="majorBidi"/>
          <w:sz w:val="28"/>
          <w:szCs w:val="28"/>
        </w:rPr>
        <w:t>адвокатов</w:t>
      </w:r>
      <w:r w:rsidR="009C6F0B" w:rsidRPr="00C32BA2">
        <w:rPr>
          <w:rFonts w:asciiTheme="majorBidi" w:hAnsiTheme="majorBidi" w:cstheme="majorBidi"/>
          <w:sz w:val="28"/>
          <w:szCs w:val="28"/>
          <w:lang w:val="ru-RU"/>
        </w:rPr>
        <w:t>,</w:t>
      </w:r>
      <w:r w:rsidR="009C6F0B" w:rsidRPr="00C32BA2">
        <w:rPr>
          <w:rFonts w:asciiTheme="majorBidi" w:hAnsiTheme="majorBidi" w:cstheme="majorBidi"/>
          <w:sz w:val="28"/>
          <w:szCs w:val="28"/>
        </w:rPr>
        <w:t xml:space="preserve"> реализуется</w:t>
      </w:r>
      <w:r w:rsidRPr="00C32BA2">
        <w:rPr>
          <w:rFonts w:asciiTheme="majorBidi" w:hAnsiTheme="majorBidi" w:cstheme="majorBidi"/>
          <w:sz w:val="28"/>
          <w:szCs w:val="28"/>
        </w:rPr>
        <w:t xml:space="preserve"> адресный план взаимодействия: проводятся консультации с Министерством юстиции, профильными комитетами Парламента и Администрацией Президента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,</w:t>
      </w:r>
      <w:r w:rsidRPr="00C32BA2">
        <w:rPr>
          <w:rFonts w:asciiTheme="majorBidi" w:hAnsiTheme="majorBidi" w:cstheme="majorBidi"/>
          <w:sz w:val="28"/>
          <w:szCs w:val="28"/>
        </w:rPr>
        <w:t xml:space="preserve"> формируется согласованная редакция законопроекта и в установленном порядке направляется в уполномоченные государственные органы.</w:t>
      </w:r>
    </w:p>
    <w:p w14:paraId="655F0AFD" w14:textId="22CAC534" w:rsidR="003C3F3F" w:rsidRPr="00C32BA2" w:rsidRDefault="003C3F3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Показатели результата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: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proofErr w:type="spellStart"/>
      <w:r w:rsidRPr="00C32BA2">
        <w:rPr>
          <w:rFonts w:asciiTheme="majorBidi" w:hAnsiTheme="majorBidi" w:cstheme="majorBidi"/>
          <w:sz w:val="28"/>
          <w:szCs w:val="28"/>
        </w:rPr>
        <w:t>одготовленный</w:t>
      </w:r>
      <w:proofErr w:type="spellEnd"/>
      <w:r w:rsidRPr="00C32BA2">
        <w:rPr>
          <w:rFonts w:asciiTheme="majorBidi" w:hAnsiTheme="majorBidi" w:cstheme="majorBidi"/>
          <w:sz w:val="28"/>
          <w:szCs w:val="28"/>
        </w:rPr>
        <w:t xml:space="preserve"> и направленный в уполномоченные органы проект поправок в профильный закон с подтверждением регистрации либо включения в план нормотворческих работ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0A3569E0" w14:textId="2837E9F3" w:rsidR="003C3F3F" w:rsidRPr="00C32BA2" w:rsidRDefault="003C3F3F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Общий срок внутренней части работы по данному блоку</w:t>
      </w:r>
      <w:r w:rsidR="00175D02" w:rsidRPr="00C32BA2">
        <w:rPr>
          <w:rFonts w:asciiTheme="majorBidi" w:hAnsiTheme="majorBidi" w:cstheme="majorBidi"/>
          <w:sz w:val="28"/>
          <w:szCs w:val="28"/>
          <w:lang w:val="ru-RU"/>
        </w:rPr>
        <w:t>:</w:t>
      </w:r>
      <w:r w:rsidRPr="00C32BA2">
        <w:rPr>
          <w:rFonts w:asciiTheme="majorBidi" w:hAnsiTheme="majorBidi" w:cstheme="majorBidi"/>
          <w:sz w:val="28"/>
          <w:szCs w:val="28"/>
        </w:rPr>
        <w:t xml:space="preserve"> до 31 декабря 2026 года, при необходимости сроки продлеваются до достижения целевых показателей.</w:t>
      </w:r>
    </w:p>
    <w:p w14:paraId="36291EF8" w14:textId="7B04612A" w:rsidR="00C43E7E" w:rsidRPr="00C32BA2" w:rsidRDefault="005D79BB" w:rsidP="00C32BA2">
      <w:pPr>
        <w:pStyle w:val="ac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9B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43E7E" w:rsidRPr="00C32BA2">
        <w:rPr>
          <w:rFonts w:asciiTheme="majorBidi" w:hAnsiTheme="majorBidi" w:cstheme="majorBidi"/>
          <w:b/>
          <w:bCs/>
          <w:sz w:val="28"/>
          <w:szCs w:val="28"/>
          <w:lang w:val="ru-RU"/>
        </w:rPr>
        <w:tab/>
      </w:r>
      <w:r w:rsidRPr="005D79BB">
        <w:rPr>
          <w:rFonts w:asciiTheme="majorBidi" w:hAnsiTheme="majorBidi" w:cstheme="majorBidi"/>
          <w:b/>
          <w:bCs/>
          <w:sz w:val="28"/>
          <w:szCs w:val="28"/>
        </w:rPr>
        <w:t xml:space="preserve">2.7. </w:t>
      </w:r>
      <w:r w:rsidR="00C43E7E" w:rsidRPr="00C32BA2">
        <w:rPr>
          <w:rFonts w:asciiTheme="majorBidi" w:hAnsiTheme="majorBidi" w:cstheme="majorBidi"/>
          <w:b/>
          <w:bCs/>
          <w:sz w:val="28"/>
          <w:szCs w:val="28"/>
        </w:rPr>
        <w:t>Допуск в профессию и отбор кандидатов</w:t>
      </w:r>
    </w:p>
    <w:p w14:paraId="6295CDFC" w14:textId="77777777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Цель.</w:t>
      </w:r>
      <w:r w:rsidRPr="00C32BA2">
        <w:rPr>
          <w:rFonts w:asciiTheme="majorBidi" w:hAnsiTheme="majorBidi" w:cstheme="majorBidi"/>
          <w:sz w:val="28"/>
          <w:szCs w:val="28"/>
        </w:rPr>
        <w:t xml:space="preserve"> Ужесточить и унифицировать требования к допуску в профессию для укрепления авторитета адвокатуры: безупречная репутация, отсутствие судимости, высокая этическая культура, подтвержденные практические и коммуникативные навыки.</w:t>
      </w:r>
    </w:p>
    <w:p w14:paraId="67352AE3" w14:textId="2B5DDD36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На рассмотрение Президиума Р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КА</w:t>
      </w:r>
      <w:r w:rsidRPr="00C32BA2">
        <w:rPr>
          <w:rFonts w:asciiTheme="majorBidi" w:hAnsiTheme="majorBidi" w:cstheme="majorBidi"/>
          <w:sz w:val="28"/>
          <w:szCs w:val="28"/>
        </w:rPr>
        <w:t xml:space="preserve"> вносится пакет: проект поправок в профильный закон, пояснительная записка и сравнительная таблица, проект календарного плана и состав рабочей группы. </w:t>
      </w:r>
    </w:p>
    <w:p w14:paraId="280C17BD" w14:textId="47840163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lastRenderedPageBreak/>
        <w:t>Президиум принимает принципиальное решение: одобрить либо вернуть материалы на доработку, утвердить состав рабочей группы, календарный план и ответственных.</w:t>
      </w:r>
    </w:p>
    <w:p w14:paraId="12093D06" w14:textId="77777777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Первичное рассмотрение и принятие решения обеспечиваются не позднее 31 декабря 2025 года. </w:t>
      </w:r>
    </w:p>
    <w:p w14:paraId="739D671D" w14:textId="77777777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В случае одобрения Председатель направляет официальные письма в территориальные коллегии адвокатов с просьбой рассмотреть инициативу на их конференциях, заседаниях президиумов либо общих собраниях и представить позицию в установленный срок. </w:t>
      </w:r>
    </w:p>
    <w:p w14:paraId="72F7634E" w14:textId="0776CCD9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Поддержка инициативы подтверждается письменными решениями не менее чем двух третей территориальных коллегий за подписью председателей.</w:t>
      </w:r>
    </w:p>
    <w:p w14:paraId="17A9A9A4" w14:textId="3A7559C1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При подтвержденной поддержке реализуется адресный план взаимодействия: проводятся консультации с Министерством юстиции, профильными комитетами Парламента и Администрацией Президента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,</w:t>
      </w:r>
      <w:r w:rsidRPr="00C32BA2">
        <w:rPr>
          <w:rFonts w:asciiTheme="majorBidi" w:hAnsiTheme="majorBidi" w:cstheme="majorBidi"/>
          <w:sz w:val="28"/>
          <w:szCs w:val="28"/>
        </w:rPr>
        <w:t xml:space="preserve"> формируется согласованная редакция законопроекта и направляется в уполномоченные органы в установленном порядке. </w:t>
      </w:r>
    </w:p>
    <w:p w14:paraId="62DDA742" w14:textId="15DB22B4" w:rsidR="00C43E7E" w:rsidRPr="00C32BA2" w:rsidRDefault="00C43E7E" w:rsidP="009C6F0B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Показатели результата</w:t>
      </w:r>
      <w:r w:rsidRPr="00C32BA2">
        <w:rPr>
          <w:rFonts w:asciiTheme="majorBidi" w:hAnsiTheme="majorBidi" w:cstheme="majorBidi"/>
          <w:sz w:val="28"/>
          <w:szCs w:val="28"/>
        </w:rPr>
        <w:t>. Подготовленный и направленный в уполномоченные органы проект поправок с подтверждением регистрации либо включения в план нормотворческих работ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6C666F08" w14:textId="2A50EAB2" w:rsidR="00C43E7E" w:rsidRPr="00C32BA2" w:rsidRDefault="00C43E7E" w:rsidP="00C32BA2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Общий срок внутренней части работы по данному блоку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:</w:t>
      </w:r>
      <w:r w:rsidRPr="00C32BA2">
        <w:rPr>
          <w:rFonts w:asciiTheme="majorBidi" w:hAnsiTheme="majorBidi" w:cstheme="majorBidi"/>
          <w:sz w:val="28"/>
          <w:szCs w:val="28"/>
        </w:rPr>
        <w:t xml:space="preserve"> до 31 декабря 2026 года</w:t>
      </w:r>
      <w:r w:rsidR="00216C8D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="00216C8D">
        <w:rPr>
          <w:rFonts w:asciiTheme="majorBidi" w:hAnsiTheme="majorBidi" w:cstheme="majorBidi"/>
          <w:sz w:val="28"/>
          <w:szCs w:val="28"/>
          <w:lang w:val="ru-RU"/>
        </w:rPr>
        <w:t>П</w:t>
      </w:r>
      <w:r w:rsidRPr="00C32BA2">
        <w:rPr>
          <w:rFonts w:asciiTheme="majorBidi" w:hAnsiTheme="majorBidi" w:cstheme="majorBidi"/>
          <w:sz w:val="28"/>
          <w:szCs w:val="28"/>
        </w:rPr>
        <w:t>ри необходимости сроки продлеваются до достижения целевых показателей.</w:t>
      </w:r>
    </w:p>
    <w:p w14:paraId="7A60564F" w14:textId="2FEBD274" w:rsidR="006324B0" w:rsidRPr="00C32BA2" w:rsidRDefault="00D87808" w:rsidP="00C32BA2">
      <w:pPr>
        <w:pStyle w:val="ac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b/>
          <w:bCs/>
          <w:sz w:val="28"/>
          <w:szCs w:val="28"/>
        </w:rPr>
        <w:t>Организация исполнения и контроль</w:t>
      </w:r>
    </w:p>
    <w:p w14:paraId="11F85392" w14:textId="77777777" w:rsidR="007756C4" w:rsidRPr="00C32BA2" w:rsidRDefault="007756C4" w:rsidP="00EC3C5C">
      <w:pPr>
        <w:pStyle w:val="ac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При Президиуме создаются проектные офисы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 xml:space="preserve"> (рабочие группы) </w:t>
      </w:r>
      <w:r w:rsidRPr="00C32BA2">
        <w:rPr>
          <w:rFonts w:asciiTheme="majorBidi" w:hAnsiTheme="majorBidi" w:cstheme="majorBidi"/>
          <w:sz w:val="28"/>
          <w:szCs w:val="28"/>
        </w:rPr>
        <w:t xml:space="preserve">по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C32BA2">
        <w:rPr>
          <w:rFonts w:asciiTheme="majorBidi" w:hAnsiTheme="majorBidi" w:cstheme="majorBidi"/>
          <w:sz w:val="28"/>
          <w:szCs w:val="28"/>
        </w:rPr>
        <w:t>–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7</w:t>
      </w:r>
      <w:r w:rsidRPr="00C32BA2">
        <w:rPr>
          <w:rFonts w:asciiTheme="majorBidi" w:hAnsiTheme="majorBidi" w:cstheme="majorBidi"/>
          <w:sz w:val="28"/>
          <w:szCs w:val="28"/>
        </w:rPr>
        <w:t xml:space="preserve"> направлениям, на каждое направление утверждается ответственный член Президиума и координатор из аппарата. </w:t>
      </w:r>
    </w:p>
    <w:p w14:paraId="5219AEDF" w14:textId="57DA5FF4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В состав проектных офисов включаются активные адвокаты из регионов, ученые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из числа</w:t>
      </w:r>
      <w:r w:rsidRPr="00C32BA2">
        <w:rPr>
          <w:rFonts w:asciiTheme="majorBidi" w:hAnsiTheme="majorBidi" w:cstheme="majorBidi"/>
          <w:sz w:val="28"/>
          <w:szCs w:val="28"/>
        </w:rPr>
        <w:t xml:space="preserve"> адвокатов, лидеры общественного мнения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П</w:t>
      </w:r>
      <w:r w:rsidRPr="00C32BA2">
        <w:rPr>
          <w:rFonts w:asciiTheme="majorBidi" w:hAnsiTheme="majorBidi" w:cstheme="majorBidi"/>
          <w:sz w:val="28"/>
          <w:szCs w:val="28"/>
        </w:rPr>
        <w:t xml:space="preserve">о согласованию привлекаются авторитетные эксперты, представители научных институтов, общественных организаций и, где уместно, практикующие юристы из смежных сфер. </w:t>
      </w:r>
    </w:p>
    <w:p w14:paraId="554BA02D" w14:textId="77777777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На первом заседании каждый офис утверждает годовой календарный план с квартальными контрольными точками и формирует перечень измеримых результатов.</w:t>
      </w:r>
    </w:p>
    <w:p w14:paraId="32D58223" w14:textId="77777777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lastRenderedPageBreak/>
        <w:t xml:space="preserve">Ежеквартально на сайте коллегии размещаются отчеты с показателями выполнения, в том числе статус подготовленных предложений, количество проведенных консультаций и достигнутых согласований. </w:t>
      </w:r>
    </w:p>
    <w:p w14:paraId="0CB1C7E3" w14:textId="77777777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Все внешние действия осуществляются в форме предложений и заключений с приложением пояснительных записок и сравнительных таблиц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</w:p>
    <w:p w14:paraId="1DADC860" w14:textId="77777777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  <w:lang w:val="ru-RU"/>
        </w:rPr>
        <w:t>В</w:t>
      </w:r>
      <w:r w:rsidRPr="00C32BA2">
        <w:rPr>
          <w:rFonts w:asciiTheme="majorBidi" w:hAnsiTheme="majorBidi" w:cstheme="majorBidi"/>
          <w:sz w:val="28"/>
          <w:szCs w:val="28"/>
        </w:rPr>
        <w:t xml:space="preserve">се внутренние решения принимаются строго в пределах компетенции Президиума и Конференции. </w:t>
      </w:r>
    </w:p>
    <w:p w14:paraId="17D31924" w14:textId="77777777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Коммуникация выстраивается на постоянной основе. Председатель координирует личные и групповые встречи с государственными органами, экспертными советами, рабочими группами Парламента и Администрации Президента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26C54402" w14:textId="77777777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C32BA2">
        <w:rPr>
          <w:rFonts w:asciiTheme="majorBidi" w:hAnsiTheme="majorBidi" w:cstheme="majorBidi"/>
          <w:sz w:val="28"/>
          <w:szCs w:val="28"/>
        </w:rPr>
        <w:t>Измеримые результаты закрепляются заранее. Не реже одного раза в квартал публикуется сводный отчет</w:t>
      </w:r>
      <w:r w:rsidRPr="00C32BA2">
        <w:rPr>
          <w:rFonts w:asciiTheme="majorBidi" w:hAnsiTheme="majorBidi" w:cstheme="majorBidi"/>
          <w:sz w:val="28"/>
          <w:szCs w:val="28"/>
          <w:lang w:val="ru-RU"/>
        </w:rPr>
        <w:t>,</w:t>
      </w:r>
      <w:r w:rsidRPr="00C32BA2">
        <w:rPr>
          <w:rFonts w:asciiTheme="majorBidi" w:hAnsiTheme="majorBidi" w:cstheme="majorBidi"/>
          <w:sz w:val="28"/>
          <w:szCs w:val="28"/>
        </w:rPr>
        <w:t xml:space="preserve"> по каждому направлению указывается число подготовленных документов, число внешних консультаций и достигнутых согласований, доля проектов, прошедших рассмотрение в уполномоченных органах. </w:t>
      </w:r>
    </w:p>
    <w:p w14:paraId="741516FB" w14:textId="60187ECC" w:rsidR="007756C4" w:rsidRPr="00C32BA2" w:rsidRDefault="007756C4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>Общий горизонт достижения целевых показателей устанавливается до 31 декабря 2026 года с возможностью продления до полного достижения заявленных результатов.</w:t>
      </w:r>
    </w:p>
    <w:p w14:paraId="32C873DA" w14:textId="7E1CD039" w:rsidR="00D87808" w:rsidRPr="00C32BA2" w:rsidRDefault="00D87808" w:rsidP="00C32BA2">
      <w:pPr>
        <w:pStyle w:val="ac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C32BA2">
        <w:rPr>
          <w:rFonts w:asciiTheme="majorBidi" w:hAnsiTheme="majorBidi" w:cstheme="majorBidi"/>
          <w:sz w:val="28"/>
          <w:szCs w:val="28"/>
        </w:rPr>
        <w:t xml:space="preserve">Таким образом, программа становится выполнимой за счет точного разграничения: внутри </w:t>
      </w:r>
      <w:r w:rsidR="007756C4"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C32BA2">
        <w:rPr>
          <w:rFonts w:asciiTheme="majorBidi" w:hAnsiTheme="majorBidi" w:cstheme="majorBidi"/>
          <w:sz w:val="28"/>
          <w:szCs w:val="28"/>
        </w:rPr>
        <w:t xml:space="preserve"> решения через органы РК</w:t>
      </w:r>
      <w:r w:rsidR="007262C9">
        <w:rPr>
          <w:rFonts w:asciiTheme="majorBidi" w:hAnsiTheme="majorBidi" w:cstheme="majorBidi"/>
          <w:sz w:val="28"/>
          <w:szCs w:val="28"/>
          <w:lang w:val="kk-KZ"/>
        </w:rPr>
        <w:t>А.</w:t>
      </w:r>
      <w:r w:rsidRPr="00C32BA2">
        <w:rPr>
          <w:rFonts w:asciiTheme="majorBidi" w:hAnsiTheme="majorBidi" w:cstheme="majorBidi"/>
          <w:sz w:val="28"/>
          <w:szCs w:val="28"/>
        </w:rPr>
        <w:t xml:space="preserve"> </w:t>
      </w:r>
      <w:r w:rsidR="007262C9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2BA2">
        <w:rPr>
          <w:rFonts w:asciiTheme="majorBidi" w:hAnsiTheme="majorBidi" w:cstheme="majorBidi"/>
          <w:sz w:val="28"/>
          <w:szCs w:val="28"/>
        </w:rPr>
        <w:t xml:space="preserve">овне </w:t>
      </w:r>
      <w:r w:rsidR="007756C4" w:rsidRPr="00C32BA2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C32BA2">
        <w:rPr>
          <w:rFonts w:asciiTheme="majorBidi" w:hAnsiTheme="majorBidi" w:cstheme="majorBidi"/>
          <w:sz w:val="28"/>
          <w:szCs w:val="28"/>
        </w:rPr>
        <w:t xml:space="preserve"> предложения и сопровождение в госорганах. </w:t>
      </w:r>
    </w:p>
    <w:p w14:paraId="09F8100C" w14:textId="77777777" w:rsidR="00992152" w:rsidRPr="00C32BA2" w:rsidRDefault="00992152" w:rsidP="00C32BA2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992152" w:rsidRPr="00C3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2AD8"/>
    <w:multiLevelType w:val="multilevel"/>
    <w:tmpl w:val="C44A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849B1"/>
    <w:multiLevelType w:val="multilevel"/>
    <w:tmpl w:val="914EC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011290">
    <w:abstractNumId w:val="0"/>
  </w:num>
  <w:num w:numId="2" w16cid:durableId="125825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08"/>
    <w:rsid w:val="00133BC9"/>
    <w:rsid w:val="00175D02"/>
    <w:rsid w:val="001B7ABF"/>
    <w:rsid w:val="001C51AD"/>
    <w:rsid w:val="00204BDD"/>
    <w:rsid w:val="00216C8D"/>
    <w:rsid w:val="002555DC"/>
    <w:rsid w:val="002B7AF1"/>
    <w:rsid w:val="003C3F3F"/>
    <w:rsid w:val="00537AF3"/>
    <w:rsid w:val="00594780"/>
    <w:rsid w:val="005D79BB"/>
    <w:rsid w:val="006324B0"/>
    <w:rsid w:val="006B6A1F"/>
    <w:rsid w:val="007262C9"/>
    <w:rsid w:val="007304E7"/>
    <w:rsid w:val="007756C4"/>
    <w:rsid w:val="008F21BB"/>
    <w:rsid w:val="00971FF1"/>
    <w:rsid w:val="00992152"/>
    <w:rsid w:val="009C6F0B"/>
    <w:rsid w:val="00BA396B"/>
    <w:rsid w:val="00C32BA2"/>
    <w:rsid w:val="00C32DCF"/>
    <w:rsid w:val="00C43E7E"/>
    <w:rsid w:val="00CA2D36"/>
    <w:rsid w:val="00CE29B3"/>
    <w:rsid w:val="00D87808"/>
    <w:rsid w:val="00E3161B"/>
    <w:rsid w:val="00E52B5E"/>
    <w:rsid w:val="00E8068C"/>
    <w:rsid w:val="00EC3C5C"/>
    <w:rsid w:val="00EE5061"/>
    <w:rsid w:val="00F9276B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D595"/>
  <w15:chartTrackingRefBased/>
  <w15:docId w15:val="{BB652083-A23D-4845-9769-6176DF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8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8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8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8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8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8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8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8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8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80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8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Мырзагараев</dc:creator>
  <cp:keywords/>
  <dc:description/>
  <cp:lastModifiedBy>Мади Мырзагараев</cp:lastModifiedBy>
  <cp:revision>11</cp:revision>
  <dcterms:created xsi:type="dcterms:W3CDTF">2025-10-12T09:57:00Z</dcterms:created>
  <dcterms:modified xsi:type="dcterms:W3CDTF">2025-10-15T10:39:00Z</dcterms:modified>
</cp:coreProperties>
</file>